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F717" w14:textId="77777777" w:rsidR="00422216" w:rsidRPr="00422216" w:rsidRDefault="00422216" w:rsidP="00422216">
      <w:pPr>
        <w:pStyle w:val="Titre2"/>
        <w:spacing w:before="0" w:after="0" w:line="240" w:lineRule="auto"/>
      </w:pPr>
      <w:r w:rsidRPr="00422216">
        <w:rPr>
          <w:rFonts w:ascii="Segoe UI Emoji" w:hAnsi="Segoe UI Emoji" w:cs="Segoe UI Emoji"/>
        </w:rPr>
        <w:t>⚠️</w:t>
      </w:r>
      <w:r w:rsidRPr="00422216">
        <w:t xml:space="preserve"> Fiche 3.2 – Gestion du risque des projets informatiques</w:t>
      </w:r>
    </w:p>
    <w:p w14:paraId="02831B6E" w14:textId="77777777" w:rsidR="00422216" w:rsidRPr="00422216" w:rsidRDefault="00422216" w:rsidP="00422216">
      <w:pPr>
        <w:spacing w:after="0" w:line="240" w:lineRule="auto"/>
      </w:pPr>
      <w:r w:rsidRPr="00422216">
        <w:pict w14:anchorId="0701C89F">
          <v:rect id="_x0000_i2486" style="width:0;height:1.5pt" o:hralign="center" o:hrstd="t" o:hr="t" fillcolor="#a0a0a0" stroked="f"/>
        </w:pict>
      </w:r>
    </w:p>
    <w:p w14:paraId="7ABFF7EA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🏁</w:t>
      </w:r>
      <w:r w:rsidRPr="00422216">
        <w:rPr>
          <w:b/>
          <w:bCs/>
        </w:rPr>
        <w:t xml:space="preserve"> Introduction</w:t>
      </w:r>
    </w:p>
    <w:p w14:paraId="00D10047" w14:textId="77777777" w:rsidR="00422216" w:rsidRDefault="00422216" w:rsidP="00422216">
      <w:pPr>
        <w:spacing w:after="0" w:line="240" w:lineRule="auto"/>
      </w:pPr>
      <w:r w:rsidRPr="00422216">
        <w:t xml:space="preserve">La </w:t>
      </w:r>
      <w:r w:rsidRPr="00422216">
        <w:rPr>
          <w:b/>
          <w:bCs/>
        </w:rPr>
        <w:t>gestion du risque</w:t>
      </w:r>
      <w:r w:rsidRPr="00422216">
        <w:t xml:space="preserve"> est un pilier de la réussite des projets informatiques.</w:t>
      </w:r>
    </w:p>
    <w:p w14:paraId="3196CB9D" w14:textId="36DE14CE" w:rsidR="00422216" w:rsidRPr="00422216" w:rsidRDefault="00422216" w:rsidP="00422216">
      <w:pPr>
        <w:spacing w:after="0" w:line="240" w:lineRule="auto"/>
      </w:pPr>
      <w:r w:rsidRPr="00422216">
        <w:t xml:space="preserve">Un projet peut échouer non pas à cause d’une erreur technique, mais parce que les </w:t>
      </w:r>
      <w:r w:rsidRPr="00422216">
        <w:rPr>
          <w:b/>
          <w:bCs/>
        </w:rPr>
        <w:t>risques n’ont pas été identifiés, évalués et maîtrisés à temps</w:t>
      </w:r>
      <w:r w:rsidRPr="00422216">
        <w:t>.</w:t>
      </w:r>
    </w:p>
    <w:p w14:paraId="010E1D55" w14:textId="1C2E7FBD" w:rsidR="00422216" w:rsidRPr="00422216" w:rsidRDefault="00422216" w:rsidP="00422216">
      <w:pPr>
        <w:spacing w:after="0" w:line="240" w:lineRule="auto"/>
      </w:pPr>
      <w:r w:rsidRPr="00422216">
        <w:t>Dans un environnement numérique en constante évolution, chaque projet est confronté à des incertitudes</w:t>
      </w:r>
      <w:r>
        <w:t> :</w:t>
      </w:r>
      <w:r w:rsidRPr="00422216">
        <w:t xml:space="preserve"> retards, dépassements de coûts, instabilité des équipes, défaillances techniques ou encore changements organisationnels.</w:t>
      </w:r>
    </w:p>
    <w:p w14:paraId="1587EA72" w14:textId="451955C6" w:rsidR="00422216" w:rsidRPr="00422216" w:rsidRDefault="00422216" w:rsidP="00422216">
      <w:pPr>
        <w:spacing w:after="0" w:line="240" w:lineRule="auto"/>
      </w:pPr>
      <w:r w:rsidRPr="00422216">
        <w:rPr>
          <w:rFonts w:ascii="Segoe UI Emoji" w:hAnsi="Segoe UI Emoji" w:cs="Segoe UI Emoji"/>
        </w:rPr>
        <w:t>🎯</w:t>
      </w:r>
      <w:r w:rsidRPr="00422216">
        <w:t xml:space="preserve"> </w:t>
      </w:r>
      <w:r w:rsidRPr="00422216">
        <w:rPr>
          <w:b/>
          <w:bCs/>
        </w:rPr>
        <w:t>Objectif</w:t>
      </w:r>
      <w:r>
        <w:rPr>
          <w:b/>
          <w:bCs/>
        </w:rPr>
        <w:t> :</w:t>
      </w:r>
      <w:r w:rsidRPr="00422216">
        <w:t xml:space="preserve"> anticiper les événements susceptibles d’affecter le coût, la qualité, le délai ou la performance d’un projet, afin de réduire leur probabilité d’occurrence ou leur impact.</w:t>
      </w:r>
    </w:p>
    <w:p w14:paraId="1A39E378" w14:textId="77777777" w:rsidR="00422216" w:rsidRPr="00422216" w:rsidRDefault="00422216" w:rsidP="00422216">
      <w:pPr>
        <w:spacing w:after="0" w:line="240" w:lineRule="auto"/>
      </w:pPr>
      <w:r w:rsidRPr="00422216">
        <w:pict w14:anchorId="6A7A1ED3">
          <v:rect id="_x0000_i2487" style="width:0;height:1.5pt" o:hralign="center" o:hrstd="t" o:hr="t" fillcolor="#a0a0a0" stroked="f"/>
        </w:pict>
      </w:r>
    </w:p>
    <w:p w14:paraId="39D83F95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💡</w:t>
      </w:r>
      <w:r w:rsidRPr="00422216">
        <w:rPr>
          <w:b/>
          <w:bCs/>
        </w:rPr>
        <w:t xml:space="preserve"> Définition</w:t>
      </w:r>
    </w:p>
    <w:p w14:paraId="380C162D" w14:textId="77777777" w:rsidR="00422216" w:rsidRPr="00422216" w:rsidRDefault="00422216" w:rsidP="00422216">
      <w:pPr>
        <w:spacing w:after="0" w:line="240" w:lineRule="auto"/>
      </w:pPr>
      <w:r w:rsidRPr="00422216">
        <w:t xml:space="preserve">Le </w:t>
      </w:r>
      <w:r w:rsidRPr="00422216">
        <w:rPr>
          <w:b/>
          <w:bCs/>
        </w:rPr>
        <w:t>risque</w:t>
      </w:r>
      <w:r w:rsidRPr="00422216">
        <w:t xml:space="preserve"> est un </w:t>
      </w:r>
      <w:r w:rsidRPr="00422216">
        <w:rPr>
          <w:b/>
          <w:bCs/>
        </w:rPr>
        <w:t>événement incertain</w:t>
      </w:r>
      <w:r w:rsidRPr="00422216">
        <w:t xml:space="preserve">, mais </w:t>
      </w:r>
      <w:r w:rsidRPr="00422216">
        <w:rPr>
          <w:b/>
          <w:bCs/>
        </w:rPr>
        <w:t>potentiel</w:t>
      </w:r>
      <w:r w:rsidRPr="00422216">
        <w:t xml:space="preserve">, susceptible d’avoir un </w:t>
      </w:r>
      <w:r w:rsidRPr="00422216">
        <w:rPr>
          <w:b/>
          <w:bCs/>
        </w:rPr>
        <w:t>impact négatif ou positif</w:t>
      </w:r>
      <w:r w:rsidRPr="00422216">
        <w:t xml:space="preserve"> sur la réussite du projet.</w:t>
      </w:r>
    </w:p>
    <w:p w14:paraId="42BB92D1" w14:textId="2AC870AD" w:rsidR="00422216" w:rsidRPr="00422216" w:rsidRDefault="00422216" w:rsidP="00422216">
      <w:pPr>
        <w:spacing w:after="0" w:line="240" w:lineRule="auto"/>
      </w:pPr>
      <w:r w:rsidRPr="00422216">
        <w:t>Formule de base</w:t>
      </w:r>
      <w:r>
        <w:t> :</w:t>
      </w:r>
    </w:p>
    <w:p w14:paraId="57BD8475" w14:textId="77777777" w:rsidR="00422216" w:rsidRDefault="00422216" w:rsidP="00422216">
      <w:pPr>
        <w:spacing w:after="0" w:line="240" w:lineRule="auto"/>
      </w:pPr>
      <w:r w:rsidRPr="00422216">
        <w:rPr>
          <w:b/>
          <w:bCs/>
        </w:rPr>
        <w:t>R = P × I</w:t>
      </w:r>
    </w:p>
    <w:p w14:paraId="30FC26EE" w14:textId="6D04444F" w:rsidR="00422216" w:rsidRPr="00422216" w:rsidRDefault="00422216" w:rsidP="00422216">
      <w:pPr>
        <w:spacing w:after="0" w:line="240" w:lineRule="auto"/>
      </w:pPr>
      <w:r w:rsidRPr="00422216">
        <w:t xml:space="preserve">où </w:t>
      </w:r>
      <w:r w:rsidRPr="00422216">
        <w:rPr>
          <w:b/>
          <w:bCs/>
        </w:rPr>
        <w:t>P</w:t>
      </w:r>
      <w:r w:rsidRPr="00422216">
        <w:t xml:space="preserve"> = probabilité d’occurrence, et </w:t>
      </w:r>
      <w:r w:rsidRPr="00422216">
        <w:rPr>
          <w:b/>
          <w:bCs/>
        </w:rPr>
        <w:t>I</w:t>
      </w:r>
      <w:r w:rsidRPr="00422216">
        <w:t xml:space="preserve"> = impact du risque.</w:t>
      </w:r>
    </w:p>
    <w:p w14:paraId="546E4B7B" w14:textId="77777777" w:rsidR="00422216" w:rsidRPr="00422216" w:rsidRDefault="00422216" w:rsidP="00422216">
      <w:pPr>
        <w:spacing w:after="0" w:line="240" w:lineRule="auto"/>
      </w:pPr>
      <w:r w:rsidRPr="00422216">
        <w:t xml:space="preserve">La </w:t>
      </w:r>
      <w:r w:rsidRPr="00422216">
        <w:rPr>
          <w:b/>
          <w:bCs/>
        </w:rPr>
        <w:t>gestion du risque</w:t>
      </w:r>
      <w:r w:rsidRPr="00422216">
        <w:t xml:space="preserve"> consiste à </w:t>
      </w:r>
      <w:r w:rsidRPr="00422216">
        <w:rPr>
          <w:b/>
          <w:bCs/>
        </w:rPr>
        <w:t>identifier</w:t>
      </w:r>
      <w:r w:rsidRPr="00422216">
        <w:t xml:space="preserve">, </w:t>
      </w:r>
      <w:r w:rsidRPr="00422216">
        <w:rPr>
          <w:b/>
          <w:bCs/>
        </w:rPr>
        <w:t>analyser</w:t>
      </w:r>
      <w:r w:rsidRPr="00422216">
        <w:t xml:space="preserve">, </w:t>
      </w:r>
      <w:r w:rsidRPr="00422216">
        <w:rPr>
          <w:b/>
          <w:bCs/>
        </w:rPr>
        <w:t>traiter</w:t>
      </w:r>
      <w:r w:rsidRPr="00422216">
        <w:t xml:space="preserve"> et </w:t>
      </w:r>
      <w:r w:rsidRPr="00422216">
        <w:rPr>
          <w:b/>
          <w:bCs/>
        </w:rPr>
        <w:t>suivre</w:t>
      </w:r>
      <w:r w:rsidRPr="00422216">
        <w:t xml:space="preserve"> ces risques tout au long du projet.</w:t>
      </w:r>
    </w:p>
    <w:p w14:paraId="44A2209A" w14:textId="5B2CD58F" w:rsidR="00422216" w:rsidRDefault="00422216" w:rsidP="00422216">
      <w:pPr>
        <w:spacing w:after="0" w:line="240" w:lineRule="auto"/>
      </w:pPr>
      <w:r w:rsidRPr="00422216">
        <w:rPr>
          <w:rFonts w:ascii="Segoe UI Emoji" w:hAnsi="Segoe UI Emoji" w:cs="Segoe UI Emoji"/>
        </w:rPr>
        <w:t>📘</w:t>
      </w:r>
      <w:r w:rsidRPr="00422216">
        <w:t xml:space="preserve"> Selon J. </w:t>
      </w:r>
      <w:proofErr w:type="spellStart"/>
      <w:r w:rsidRPr="00422216">
        <w:t>Ralyte</w:t>
      </w:r>
      <w:proofErr w:type="spellEnd"/>
      <w:r w:rsidRPr="00422216">
        <w:t xml:space="preserve"> (Université de Genève)</w:t>
      </w:r>
      <w:r>
        <w:t> :</w:t>
      </w:r>
    </w:p>
    <w:p w14:paraId="2652916A" w14:textId="1C8F6854" w:rsidR="00422216" w:rsidRPr="00422216" w:rsidRDefault="00422216" w:rsidP="00422216">
      <w:pPr>
        <w:spacing w:after="0" w:line="240" w:lineRule="auto"/>
      </w:pPr>
      <w:r w:rsidRPr="00422216">
        <w:t>“La gestion du risque n’est pas une activité séparée, mais une composante intégrée du processus de développement des SI.”</w:t>
      </w:r>
    </w:p>
    <w:p w14:paraId="48A16048" w14:textId="77777777" w:rsidR="00422216" w:rsidRPr="00422216" w:rsidRDefault="00422216" w:rsidP="00422216">
      <w:pPr>
        <w:spacing w:after="0" w:line="240" w:lineRule="auto"/>
      </w:pPr>
      <w:r w:rsidRPr="00422216">
        <w:pict w14:anchorId="69FD8527">
          <v:rect id="_x0000_i2488" style="width:0;height:1.5pt" o:hralign="center" o:hrstd="t" o:hr="t" fillcolor="#a0a0a0" stroked="f"/>
        </w:pict>
      </w:r>
    </w:p>
    <w:p w14:paraId="71F77CA6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⚙️</w:t>
      </w:r>
      <w:r w:rsidRPr="00422216">
        <w:rPr>
          <w:b/>
          <w:bCs/>
        </w:rPr>
        <w:t xml:space="preserve"> Les étapes de la gestion du risque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3"/>
        <w:gridCol w:w="5655"/>
        <w:gridCol w:w="2878"/>
      </w:tblGrid>
      <w:tr w:rsidR="00422216" w:rsidRPr="00422216" w14:paraId="1F5038B9" w14:textId="77777777" w:rsidTr="00422216">
        <w:tc>
          <w:tcPr>
            <w:tcW w:w="0" w:type="auto"/>
            <w:hideMark/>
          </w:tcPr>
          <w:p w14:paraId="3E75EBFC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4CEAE9CE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6B1853B5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Livrables</w:t>
            </w:r>
          </w:p>
        </w:tc>
      </w:tr>
      <w:tr w:rsidR="00422216" w:rsidRPr="00422216" w14:paraId="667747CF" w14:textId="77777777" w:rsidTr="00422216">
        <w:tc>
          <w:tcPr>
            <w:tcW w:w="0" w:type="auto"/>
            <w:hideMark/>
          </w:tcPr>
          <w:p w14:paraId="639CCF52" w14:textId="77777777" w:rsidR="00422216" w:rsidRPr="00422216" w:rsidRDefault="00422216" w:rsidP="00422216">
            <w:r w:rsidRPr="00422216">
              <w:rPr>
                <w:b/>
                <w:bCs/>
              </w:rPr>
              <w:t>1. Identification</w:t>
            </w:r>
          </w:p>
        </w:tc>
        <w:tc>
          <w:tcPr>
            <w:tcW w:w="0" w:type="auto"/>
            <w:hideMark/>
          </w:tcPr>
          <w:p w14:paraId="11CA6CE3" w14:textId="77777777" w:rsidR="00422216" w:rsidRPr="00422216" w:rsidRDefault="00422216" w:rsidP="00422216">
            <w:r w:rsidRPr="00422216">
              <w:t xml:space="preserve">Lister tous les </w:t>
            </w:r>
            <w:proofErr w:type="gramStart"/>
            <w:r w:rsidRPr="00422216">
              <w:t>risques potentiels</w:t>
            </w:r>
            <w:proofErr w:type="gramEnd"/>
            <w:r w:rsidRPr="00422216">
              <w:t xml:space="preserve"> (techniques, humains, organisationnels…).</w:t>
            </w:r>
          </w:p>
        </w:tc>
        <w:tc>
          <w:tcPr>
            <w:tcW w:w="0" w:type="auto"/>
            <w:hideMark/>
          </w:tcPr>
          <w:p w14:paraId="1DBFE9C1" w14:textId="77777777" w:rsidR="00422216" w:rsidRPr="00422216" w:rsidRDefault="00422216" w:rsidP="00422216">
            <w:r w:rsidRPr="00422216">
              <w:t xml:space="preserve">Registre des risques (Risk </w:t>
            </w:r>
            <w:proofErr w:type="spellStart"/>
            <w:r w:rsidRPr="00422216">
              <w:t>Register</w:t>
            </w:r>
            <w:proofErr w:type="spellEnd"/>
            <w:r w:rsidRPr="00422216">
              <w:t>).</w:t>
            </w:r>
          </w:p>
        </w:tc>
      </w:tr>
      <w:tr w:rsidR="00422216" w:rsidRPr="00422216" w14:paraId="67B03BEA" w14:textId="77777777" w:rsidTr="00422216">
        <w:tc>
          <w:tcPr>
            <w:tcW w:w="0" w:type="auto"/>
            <w:hideMark/>
          </w:tcPr>
          <w:p w14:paraId="090AC0F8" w14:textId="77777777" w:rsidR="00422216" w:rsidRPr="00422216" w:rsidRDefault="00422216" w:rsidP="00422216">
            <w:r w:rsidRPr="00422216">
              <w:rPr>
                <w:b/>
                <w:bCs/>
              </w:rPr>
              <w:t>2. Évaluation</w:t>
            </w:r>
          </w:p>
        </w:tc>
        <w:tc>
          <w:tcPr>
            <w:tcW w:w="0" w:type="auto"/>
            <w:hideMark/>
          </w:tcPr>
          <w:p w14:paraId="7C99ABBA" w14:textId="77777777" w:rsidR="00422216" w:rsidRPr="00422216" w:rsidRDefault="00422216" w:rsidP="00422216">
            <w:r w:rsidRPr="00422216">
              <w:t>Mesurer la probabilité et l’impact de chaque risque.</w:t>
            </w:r>
          </w:p>
        </w:tc>
        <w:tc>
          <w:tcPr>
            <w:tcW w:w="0" w:type="auto"/>
            <w:hideMark/>
          </w:tcPr>
          <w:p w14:paraId="2E5E0345" w14:textId="77777777" w:rsidR="00422216" w:rsidRPr="00422216" w:rsidRDefault="00422216" w:rsidP="00422216">
            <w:r w:rsidRPr="00422216">
              <w:t>Matrice de criticité.</w:t>
            </w:r>
          </w:p>
        </w:tc>
      </w:tr>
      <w:tr w:rsidR="00422216" w:rsidRPr="00422216" w14:paraId="40A99FF0" w14:textId="77777777" w:rsidTr="00422216">
        <w:tc>
          <w:tcPr>
            <w:tcW w:w="0" w:type="auto"/>
            <w:hideMark/>
          </w:tcPr>
          <w:p w14:paraId="6EF775A5" w14:textId="77777777" w:rsidR="00422216" w:rsidRPr="00422216" w:rsidRDefault="00422216" w:rsidP="00422216">
            <w:r w:rsidRPr="00422216">
              <w:rPr>
                <w:b/>
                <w:bCs/>
              </w:rPr>
              <w:t>3. Plan d’action</w:t>
            </w:r>
          </w:p>
        </w:tc>
        <w:tc>
          <w:tcPr>
            <w:tcW w:w="0" w:type="auto"/>
            <w:hideMark/>
          </w:tcPr>
          <w:p w14:paraId="26691B87" w14:textId="77777777" w:rsidR="00422216" w:rsidRPr="00422216" w:rsidRDefault="00422216" w:rsidP="00422216">
            <w:r w:rsidRPr="00422216">
              <w:t>Déterminer les mesures préventives et correctives.</w:t>
            </w:r>
          </w:p>
        </w:tc>
        <w:tc>
          <w:tcPr>
            <w:tcW w:w="0" w:type="auto"/>
            <w:hideMark/>
          </w:tcPr>
          <w:p w14:paraId="2951C2C4" w14:textId="77777777" w:rsidR="00422216" w:rsidRPr="00422216" w:rsidRDefault="00422216" w:rsidP="00422216">
            <w:r w:rsidRPr="00422216">
              <w:t>Plan de traitement des risques.</w:t>
            </w:r>
          </w:p>
        </w:tc>
      </w:tr>
      <w:tr w:rsidR="00422216" w:rsidRPr="00422216" w14:paraId="06926097" w14:textId="77777777" w:rsidTr="00422216">
        <w:tc>
          <w:tcPr>
            <w:tcW w:w="0" w:type="auto"/>
            <w:hideMark/>
          </w:tcPr>
          <w:p w14:paraId="46697FA5" w14:textId="77777777" w:rsidR="00422216" w:rsidRPr="00422216" w:rsidRDefault="00422216" w:rsidP="00422216">
            <w:r w:rsidRPr="00422216">
              <w:rPr>
                <w:b/>
                <w:bCs/>
              </w:rPr>
              <w:t>4. Suivi et contrôle</w:t>
            </w:r>
          </w:p>
        </w:tc>
        <w:tc>
          <w:tcPr>
            <w:tcW w:w="0" w:type="auto"/>
            <w:hideMark/>
          </w:tcPr>
          <w:p w14:paraId="5852C564" w14:textId="77777777" w:rsidR="00422216" w:rsidRPr="00422216" w:rsidRDefault="00422216" w:rsidP="00422216">
            <w:r w:rsidRPr="00422216">
              <w:t>Surveiller les risques, réviser les priorités, évaluer les incidents.</w:t>
            </w:r>
          </w:p>
        </w:tc>
        <w:tc>
          <w:tcPr>
            <w:tcW w:w="0" w:type="auto"/>
            <w:hideMark/>
          </w:tcPr>
          <w:p w14:paraId="7A6B6F1B" w14:textId="77777777" w:rsidR="00422216" w:rsidRPr="00422216" w:rsidRDefault="00422216" w:rsidP="00422216">
            <w:r w:rsidRPr="00422216">
              <w:t>Indicateurs de risques, reporting.</w:t>
            </w:r>
          </w:p>
        </w:tc>
      </w:tr>
      <w:tr w:rsidR="00422216" w:rsidRPr="00422216" w14:paraId="171FBFE6" w14:textId="77777777" w:rsidTr="00422216">
        <w:tc>
          <w:tcPr>
            <w:tcW w:w="0" w:type="auto"/>
            <w:hideMark/>
          </w:tcPr>
          <w:p w14:paraId="3890250C" w14:textId="77777777" w:rsidR="00422216" w:rsidRPr="00422216" w:rsidRDefault="00422216" w:rsidP="00422216">
            <w:r w:rsidRPr="00422216">
              <w:rPr>
                <w:b/>
                <w:bCs/>
              </w:rPr>
              <w:t>5. Capitalisation</w:t>
            </w:r>
          </w:p>
        </w:tc>
        <w:tc>
          <w:tcPr>
            <w:tcW w:w="0" w:type="auto"/>
            <w:hideMark/>
          </w:tcPr>
          <w:p w14:paraId="0CEA0CF0" w14:textId="77777777" w:rsidR="00422216" w:rsidRPr="00422216" w:rsidRDefault="00422216" w:rsidP="00422216">
            <w:r w:rsidRPr="00422216">
              <w:t>Tirer les leçons pour les projets futurs.</w:t>
            </w:r>
          </w:p>
        </w:tc>
        <w:tc>
          <w:tcPr>
            <w:tcW w:w="0" w:type="auto"/>
            <w:hideMark/>
          </w:tcPr>
          <w:p w14:paraId="09FF02EC" w14:textId="77777777" w:rsidR="00422216" w:rsidRPr="00422216" w:rsidRDefault="00422216" w:rsidP="00422216">
            <w:r w:rsidRPr="00422216">
              <w:t>Retour d’expérience (REX).</w:t>
            </w:r>
          </w:p>
        </w:tc>
      </w:tr>
    </w:tbl>
    <w:p w14:paraId="38119BD1" w14:textId="77777777" w:rsidR="00422216" w:rsidRPr="00422216" w:rsidRDefault="00422216" w:rsidP="00422216">
      <w:pPr>
        <w:spacing w:after="0" w:line="240" w:lineRule="auto"/>
      </w:pPr>
      <w:r w:rsidRPr="00422216">
        <w:pict w14:anchorId="3DEA16B7">
          <v:rect id="_x0000_i2489" style="width:0;height:1.5pt" o:hralign="center" o:hrstd="t" o:hr="t" fillcolor="#a0a0a0" stroked="f"/>
        </w:pict>
      </w:r>
    </w:p>
    <w:p w14:paraId="169382C9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🧩</w:t>
      </w:r>
      <w:r w:rsidRPr="00422216">
        <w:rPr>
          <w:b/>
          <w:bCs/>
        </w:rPr>
        <w:t xml:space="preserve"> 1. Identification des risques</w:t>
      </w:r>
    </w:p>
    <w:p w14:paraId="4281DBFC" w14:textId="77777777" w:rsidR="00422216" w:rsidRDefault="00422216" w:rsidP="00422216">
      <w:pPr>
        <w:spacing w:after="0" w:line="240" w:lineRule="auto"/>
      </w:pPr>
      <w:r w:rsidRPr="00422216">
        <w:t>Les risques d’un projet informatique peuvent provenir de multiples sources.</w:t>
      </w:r>
    </w:p>
    <w:p w14:paraId="340D150A" w14:textId="2735A3B6" w:rsidR="00422216" w:rsidRPr="00422216" w:rsidRDefault="00422216" w:rsidP="00422216">
      <w:pPr>
        <w:spacing w:after="0" w:line="240" w:lineRule="auto"/>
      </w:pPr>
      <w:r w:rsidRPr="00422216">
        <w:t xml:space="preserve">Ils sont souvent regroupés en </w:t>
      </w:r>
      <w:r w:rsidRPr="00422216">
        <w:rPr>
          <w:b/>
          <w:bCs/>
        </w:rPr>
        <w:t>catégories</w:t>
      </w:r>
      <w:r w:rsidRPr="00422216">
        <w:t xml:space="preserve"> pour faciliter leur repérage</w:t>
      </w:r>
      <w: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4"/>
        <w:gridCol w:w="7852"/>
      </w:tblGrid>
      <w:tr w:rsidR="00422216" w:rsidRPr="00422216" w14:paraId="44DA6945" w14:textId="77777777" w:rsidTr="00422216">
        <w:tc>
          <w:tcPr>
            <w:tcW w:w="0" w:type="auto"/>
            <w:hideMark/>
          </w:tcPr>
          <w:p w14:paraId="74ECE710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3F694720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Exemples de risques</w:t>
            </w:r>
          </w:p>
        </w:tc>
      </w:tr>
      <w:tr w:rsidR="00422216" w:rsidRPr="00422216" w14:paraId="5FC55275" w14:textId="77777777" w:rsidTr="00422216">
        <w:tc>
          <w:tcPr>
            <w:tcW w:w="0" w:type="auto"/>
            <w:hideMark/>
          </w:tcPr>
          <w:p w14:paraId="0A056352" w14:textId="77777777" w:rsidR="00422216" w:rsidRPr="00422216" w:rsidRDefault="00422216" w:rsidP="00422216">
            <w:r w:rsidRPr="00422216">
              <w:rPr>
                <w:b/>
                <w:bCs/>
              </w:rPr>
              <w:t>Techniques</w:t>
            </w:r>
          </w:p>
        </w:tc>
        <w:tc>
          <w:tcPr>
            <w:tcW w:w="0" w:type="auto"/>
            <w:hideMark/>
          </w:tcPr>
          <w:p w14:paraId="0BBFFFCF" w14:textId="77777777" w:rsidR="00422216" w:rsidRPr="00422216" w:rsidRDefault="00422216" w:rsidP="00422216">
            <w:r w:rsidRPr="00422216">
              <w:t>Technologies non maîtrisées, incompatibilités logicielles, pannes d’infrastructure.</w:t>
            </w:r>
          </w:p>
        </w:tc>
      </w:tr>
      <w:tr w:rsidR="00422216" w:rsidRPr="00422216" w14:paraId="7A93A509" w14:textId="77777777" w:rsidTr="00422216">
        <w:tc>
          <w:tcPr>
            <w:tcW w:w="0" w:type="auto"/>
            <w:hideMark/>
          </w:tcPr>
          <w:p w14:paraId="2FF93D6E" w14:textId="77777777" w:rsidR="00422216" w:rsidRPr="00422216" w:rsidRDefault="00422216" w:rsidP="00422216">
            <w:r w:rsidRPr="00422216">
              <w:rPr>
                <w:b/>
                <w:bCs/>
              </w:rPr>
              <w:t>Humains</w:t>
            </w:r>
          </w:p>
        </w:tc>
        <w:tc>
          <w:tcPr>
            <w:tcW w:w="0" w:type="auto"/>
            <w:hideMark/>
          </w:tcPr>
          <w:p w14:paraId="07B66028" w14:textId="77777777" w:rsidR="00422216" w:rsidRPr="00422216" w:rsidRDefault="00422216" w:rsidP="00422216">
            <w:r w:rsidRPr="00422216">
              <w:t>Turnover de l’équipe, manque de compétences, conflits internes.</w:t>
            </w:r>
          </w:p>
        </w:tc>
      </w:tr>
      <w:tr w:rsidR="00422216" w:rsidRPr="00422216" w14:paraId="3A7E3924" w14:textId="77777777" w:rsidTr="00422216">
        <w:tc>
          <w:tcPr>
            <w:tcW w:w="0" w:type="auto"/>
            <w:hideMark/>
          </w:tcPr>
          <w:p w14:paraId="0D2F478E" w14:textId="77777777" w:rsidR="00422216" w:rsidRPr="00422216" w:rsidRDefault="00422216" w:rsidP="00422216">
            <w:r w:rsidRPr="00422216">
              <w:rPr>
                <w:b/>
                <w:bCs/>
              </w:rPr>
              <w:t>Organisationnels</w:t>
            </w:r>
          </w:p>
        </w:tc>
        <w:tc>
          <w:tcPr>
            <w:tcW w:w="0" w:type="auto"/>
            <w:hideMark/>
          </w:tcPr>
          <w:p w14:paraId="69D8BAAC" w14:textId="77777777" w:rsidR="00422216" w:rsidRPr="00422216" w:rsidRDefault="00422216" w:rsidP="00422216">
            <w:r w:rsidRPr="00422216">
              <w:t>Mauvaise communication MOA/MOE, priorités contradictoires.</w:t>
            </w:r>
          </w:p>
        </w:tc>
      </w:tr>
      <w:tr w:rsidR="00422216" w:rsidRPr="00422216" w14:paraId="1C7E91AD" w14:textId="77777777" w:rsidTr="00422216">
        <w:tc>
          <w:tcPr>
            <w:tcW w:w="0" w:type="auto"/>
            <w:hideMark/>
          </w:tcPr>
          <w:p w14:paraId="1763000F" w14:textId="77777777" w:rsidR="00422216" w:rsidRPr="00422216" w:rsidRDefault="00422216" w:rsidP="00422216">
            <w:r w:rsidRPr="00422216">
              <w:rPr>
                <w:b/>
                <w:bCs/>
              </w:rPr>
              <w:t>Financiers</w:t>
            </w:r>
          </w:p>
        </w:tc>
        <w:tc>
          <w:tcPr>
            <w:tcW w:w="0" w:type="auto"/>
            <w:hideMark/>
          </w:tcPr>
          <w:p w14:paraId="4C05FB17" w14:textId="77777777" w:rsidR="00422216" w:rsidRPr="00422216" w:rsidRDefault="00422216" w:rsidP="00422216">
            <w:r w:rsidRPr="00422216">
              <w:t>Sous-estimation du budget, hausse des coûts fournisseurs.</w:t>
            </w:r>
          </w:p>
        </w:tc>
      </w:tr>
      <w:tr w:rsidR="00422216" w:rsidRPr="00422216" w14:paraId="7488B067" w14:textId="77777777" w:rsidTr="00422216">
        <w:tc>
          <w:tcPr>
            <w:tcW w:w="0" w:type="auto"/>
            <w:hideMark/>
          </w:tcPr>
          <w:p w14:paraId="3EA7580A" w14:textId="77777777" w:rsidR="00422216" w:rsidRPr="00422216" w:rsidRDefault="00422216" w:rsidP="00422216">
            <w:r w:rsidRPr="00422216">
              <w:rPr>
                <w:b/>
                <w:bCs/>
              </w:rPr>
              <w:t>Délais</w:t>
            </w:r>
          </w:p>
        </w:tc>
        <w:tc>
          <w:tcPr>
            <w:tcW w:w="0" w:type="auto"/>
            <w:hideMark/>
          </w:tcPr>
          <w:p w14:paraId="34E94855" w14:textId="77777777" w:rsidR="00422216" w:rsidRPr="00422216" w:rsidRDefault="00422216" w:rsidP="00422216">
            <w:r w:rsidRPr="00422216">
              <w:t>Planning irréaliste, retards de livraison, dépendances externes.</w:t>
            </w:r>
          </w:p>
        </w:tc>
      </w:tr>
      <w:tr w:rsidR="00422216" w:rsidRPr="00422216" w14:paraId="4D93BE56" w14:textId="77777777" w:rsidTr="00422216">
        <w:tc>
          <w:tcPr>
            <w:tcW w:w="0" w:type="auto"/>
            <w:hideMark/>
          </w:tcPr>
          <w:p w14:paraId="3AE46338" w14:textId="77777777" w:rsidR="00422216" w:rsidRPr="00422216" w:rsidRDefault="00422216" w:rsidP="00422216">
            <w:r w:rsidRPr="00422216">
              <w:rPr>
                <w:b/>
                <w:bCs/>
              </w:rPr>
              <w:t>Fonctionnels</w:t>
            </w:r>
          </w:p>
        </w:tc>
        <w:tc>
          <w:tcPr>
            <w:tcW w:w="0" w:type="auto"/>
            <w:hideMark/>
          </w:tcPr>
          <w:p w14:paraId="66BF224C" w14:textId="77777777" w:rsidR="00422216" w:rsidRPr="00422216" w:rsidRDefault="00422216" w:rsidP="00422216">
            <w:r w:rsidRPr="00422216">
              <w:t>Mauvaise expression des besoins, périmètre flou.</w:t>
            </w:r>
          </w:p>
        </w:tc>
      </w:tr>
      <w:tr w:rsidR="00422216" w:rsidRPr="00422216" w14:paraId="0FE0A216" w14:textId="77777777" w:rsidTr="00422216">
        <w:tc>
          <w:tcPr>
            <w:tcW w:w="0" w:type="auto"/>
            <w:hideMark/>
          </w:tcPr>
          <w:p w14:paraId="37F9C554" w14:textId="77777777" w:rsidR="00422216" w:rsidRPr="00422216" w:rsidRDefault="00422216" w:rsidP="00422216">
            <w:r w:rsidRPr="00422216">
              <w:rPr>
                <w:b/>
                <w:bCs/>
              </w:rPr>
              <w:t>Légaux / réglementaires</w:t>
            </w:r>
          </w:p>
        </w:tc>
        <w:tc>
          <w:tcPr>
            <w:tcW w:w="0" w:type="auto"/>
            <w:hideMark/>
          </w:tcPr>
          <w:p w14:paraId="04140A6D" w14:textId="77777777" w:rsidR="00422216" w:rsidRPr="00422216" w:rsidRDefault="00422216" w:rsidP="00422216">
            <w:r w:rsidRPr="00422216">
              <w:t>Non-conformité RGPD, sécurité des données, clauses contractuelles.</w:t>
            </w:r>
          </w:p>
        </w:tc>
      </w:tr>
      <w:tr w:rsidR="00422216" w:rsidRPr="00422216" w14:paraId="041AD2A5" w14:textId="77777777" w:rsidTr="00422216">
        <w:tc>
          <w:tcPr>
            <w:tcW w:w="0" w:type="auto"/>
            <w:hideMark/>
          </w:tcPr>
          <w:p w14:paraId="37B6D918" w14:textId="77777777" w:rsidR="00422216" w:rsidRPr="00422216" w:rsidRDefault="00422216" w:rsidP="00422216">
            <w:r w:rsidRPr="00422216">
              <w:rPr>
                <w:b/>
                <w:bCs/>
              </w:rPr>
              <w:t>Exogènes</w:t>
            </w:r>
          </w:p>
        </w:tc>
        <w:tc>
          <w:tcPr>
            <w:tcW w:w="0" w:type="auto"/>
            <w:hideMark/>
          </w:tcPr>
          <w:p w14:paraId="7CB342E9" w14:textId="77777777" w:rsidR="00422216" w:rsidRPr="00422216" w:rsidRDefault="00422216" w:rsidP="00422216">
            <w:r w:rsidRPr="00422216">
              <w:t>Crise économique, changement législatif, pandémie, cyberattaque.</w:t>
            </w:r>
          </w:p>
        </w:tc>
      </w:tr>
    </w:tbl>
    <w:p w14:paraId="140FA9EF" w14:textId="77777777" w:rsidR="00422216" w:rsidRPr="00422216" w:rsidRDefault="00422216" w:rsidP="00422216">
      <w:pPr>
        <w:spacing w:after="0" w:line="240" w:lineRule="auto"/>
      </w:pPr>
      <w:r w:rsidRPr="00422216">
        <w:rPr>
          <w:rFonts w:ascii="Segoe UI Emoji" w:hAnsi="Segoe UI Emoji" w:cs="Segoe UI Emoji"/>
        </w:rPr>
        <w:t>💬</w:t>
      </w:r>
      <w:r w:rsidRPr="00422216">
        <w:t xml:space="preserve"> Selon le PMI (</w:t>
      </w:r>
      <w:r w:rsidRPr="00422216">
        <w:rPr>
          <w:i/>
          <w:iCs/>
        </w:rPr>
        <w:t>PMBOK Guide, 2021</w:t>
      </w:r>
      <w:r w:rsidRPr="00422216">
        <w:t xml:space="preserve">), plus de </w:t>
      </w:r>
      <w:r w:rsidRPr="00422216">
        <w:rPr>
          <w:b/>
          <w:bCs/>
        </w:rPr>
        <w:t>70 % des projets échouent</w:t>
      </w:r>
      <w:r w:rsidRPr="00422216">
        <w:t xml:space="preserve"> à cause d’un manque de gestion proactive des risques.</w:t>
      </w:r>
    </w:p>
    <w:p w14:paraId="37F6ECD3" w14:textId="77777777" w:rsidR="00422216" w:rsidRPr="00422216" w:rsidRDefault="00422216" w:rsidP="00422216">
      <w:pPr>
        <w:spacing w:after="0" w:line="240" w:lineRule="auto"/>
      </w:pPr>
      <w:r w:rsidRPr="00422216">
        <w:pict w14:anchorId="58763362">
          <v:rect id="_x0000_i2490" style="width:0;height:1.5pt" o:hralign="center" o:hrstd="t" o:hr="t" fillcolor="#a0a0a0" stroked="f"/>
        </w:pict>
      </w:r>
    </w:p>
    <w:p w14:paraId="16E81A92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📊</w:t>
      </w:r>
      <w:r w:rsidRPr="00422216">
        <w:rPr>
          <w:b/>
          <w:bCs/>
        </w:rPr>
        <w:t xml:space="preserve"> 2. Évaluation et hiérarchisation</w:t>
      </w:r>
    </w:p>
    <w:p w14:paraId="61500431" w14:textId="77777777" w:rsidR="00422216" w:rsidRPr="00422216" w:rsidRDefault="00422216" w:rsidP="00422216">
      <w:pPr>
        <w:spacing w:after="0" w:line="240" w:lineRule="auto"/>
      </w:pPr>
      <w:r w:rsidRPr="00422216">
        <w:t xml:space="preserve">L’objectif est de </w:t>
      </w:r>
      <w:r w:rsidRPr="00422216">
        <w:rPr>
          <w:b/>
          <w:bCs/>
        </w:rPr>
        <w:t>mesurer la gravité</w:t>
      </w:r>
      <w:r w:rsidRPr="00422216">
        <w:t xml:space="preserve"> de chaque risque et de les </w:t>
      </w:r>
      <w:r w:rsidRPr="00422216">
        <w:rPr>
          <w:b/>
          <w:bCs/>
        </w:rPr>
        <w:t>classer par ordre de priorité</w:t>
      </w:r>
      <w:r w:rsidRPr="00422216">
        <w:t>.</w:t>
      </w:r>
    </w:p>
    <w:p w14:paraId="55BDABA2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📈</w:t>
      </w:r>
      <w:r w:rsidRPr="00422216">
        <w:rPr>
          <w:b/>
          <w:bCs/>
        </w:rPr>
        <w:t xml:space="preserve"> Matrice probabilité / impact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3"/>
        <w:gridCol w:w="2053"/>
        <w:gridCol w:w="1159"/>
        <w:gridCol w:w="1029"/>
      </w:tblGrid>
      <w:tr w:rsidR="00422216" w:rsidRPr="00422216" w14:paraId="5CFFA659" w14:textId="77777777" w:rsidTr="00422216">
        <w:tc>
          <w:tcPr>
            <w:tcW w:w="0" w:type="auto"/>
            <w:hideMark/>
          </w:tcPr>
          <w:p w14:paraId="686E4BE7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lastRenderedPageBreak/>
              <w:t>Niveau</w:t>
            </w:r>
          </w:p>
        </w:tc>
        <w:tc>
          <w:tcPr>
            <w:tcW w:w="0" w:type="auto"/>
            <w:hideMark/>
          </w:tcPr>
          <w:p w14:paraId="6A62C5E4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Probabilité</w:t>
            </w:r>
          </w:p>
        </w:tc>
        <w:tc>
          <w:tcPr>
            <w:tcW w:w="0" w:type="auto"/>
            <w:hideMark/>
          </w:tcPr>
          <w:p w14:paraId="6A4EA806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Impact</w:t>
            </w:r>
          </w:p>
        </w:tc>
        <w:tc>
          <w:tcPr>
            <w:tcW w:w="0" w:type="auto"/>
            <w:hideMark/>
          </w:tcPr>
          <w:p w14:paraId="6690D31B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Criticité</w:t>
            </w:r>
          </w:p>
        </w:tc>
      </w:tr>
      <w:tr w:rsidR="00422216" w:rsidRPr="00422216" w14:paraId="6115978A" w14:textId="77777777" w:rsidTr="00422216">
        <w:tc>
          <w:tcPr>
            <w:tcW w:w="0" w:type="auto"/>
            <w:hideMark/>
          </w:tcPr>
          <w:p w14:paraId="569D819E" w14:textId="77777777" w:rsidR="00422216" w:rsidRPr="00422216" w:rsidRDefault="00422216" w:rsidP="00422216">
            <w:r w:rsidRPr="00422216">
              <w:t>1</w:t>
            </w:r>
          </w:p>
        </w:tc>
        <w:tc>
          <w:tcPr>
            <w:tcW w:w="0" w:type="auto"/>
            <w:hideMark/>
          </w:tcPr>
          <w:p w14:paraId="738269B4" w14:textId="77777777" w:rsidR="00422216" w:rsidRPr="00422216" w:rsidRDefault="00422216" w:rsidP="00422216">
            <w:r w:rsidRPr="00422216">
              <w:t>Faible (≤10 %)</w:t>
            </w:r>
          </w:p>
        </w:tc>
        <w:tc>
          <w:tcPr>
            <w:tcW w:w="0" w:type="auto"/>
            <w:hideMark/>
          </w:tcPr>
          <w:p w14:paraId="6D1E2064" w14:textId="77777777" w:rsidR="00422216" w:rsidRPr="00422216" w:rsidRDefault="00422216" w:rsidP="00422216">
            <w:r w:rsidRPr="00422216">
              <w:t>Mineur</w:t>
            </w:r>
          </w:p>
        </w:tc>
        <w:tc>
          <w:tcPr>
            <w:tcW w:w="0" w:type="auto"/>
            <w:hideMark/>
          </w:tcPr>
          <w:p w14:paraId="37CD7BDD" w14:textId="77777777" w:rsidR="00422216" w:rsidRPr="00422216" w:rsidRDefault="00422216" w:rsidP="00422216">
            <w:r w:rsidRPr="00422216">
              <w:t>Vert</w:t>
            </w:r>
          </w:p>
        </w:tc>
      </w:tr>
      <w:tr w:rsidR="00422216" w:rsidRPr="00422216" w14:paraId="09CCD118" w14:textId="77777777" w:rsidTr="00422216">
        <w:tc>
          <w:tcPr>
            <w:tcW w:w="0" w:type="auto"/>
            <w:hideMark/>
          </w:tcPr>
          <w:p w14:paraId="14636333" w14:textId="77777777" w:rsidR="00422216" w:rsidRPr="00422216" w:rsidRDefault="00422216" w:rsidP="00422216">
            <w:r w:rsidRPr="00422216">
              <w:t>2</w:t>
            </w:r>
          </w:p>
        </w:tc>
        <w:tc>
          <w:tcPr>
            <w:tcW w:w="0" w:type="auto"/>
            <w:hideMark/>
          </w:tcPr>
          <w:p w14:paraId="43E15BBE" w14:textId="77777777" w:rsidR="00422216" w:rsidRPr="00422216" w:rsidRDefault="00422216" w:rsidP="00422216">
            <w:r w:rsidRPr="00422216">
              <w:t>Moyenne (10–40 %)</w:t>
            </w:r>
          </w:p>
        </w:tc>
        <w:tc>
          <w:tcPr>
            <w:tcW w:w="0" w:type="auto"/>
            <w:hideMark/>
          </w:tcPr>
          <w:p w14:paraId="3789550D" w14:textId="77777777" w:rsidR="00422216" w:rsidRPr="00422216" w:rsidRDefault="00422216" w:rsidP="00422216">
            <w:r w:rsidRPr="00422216">
              <w:t>Modéré</w:t>
            </w:r>
          </w:p>
        </w:tc>
        <w:tc>
          <w:tcPr>
            <w:tcW w:w="0" w:type="auto"/>
            <w:hideMark/>
          </w:tcPr>
          <w:p w14:paraId="2A90A313" w14:textId="77777777" w:rsidR="00422216" w:rsidRPr="00422216" w:rsidRDefault="00422216" w:rsidP="00422216">
            <w:r w:rsidRPr="00422216">
              <w:t>Jaune</w:t>
            </w:r>
          </w:p>
        </w:tc>
      </w:tr>
      <w:tr w:rsidR="00422216" w:rsidRPr="00422216" w14:paraId="7D6FE5D5" w14:textId="77777777" w:rsidTr="00422216">
        <w:tc>
          <w:tcPr>
            <w:tcW w:w="0" w:type="auto"/>
            <w:hideMark/>
          </w:tcPr>
          <w:p w14:paraId="117E3A3F" w14:textId="77777777" w:rsidR="00422216" w:rsidRPr="00422216" w:rsidRDefault="00422216" w:rsidP="00422216">
            <w:r w:rsidRPr="00422216">
              <w:t>3</w:t>
            </w:r>
          </w:p>
        </w:tc>
        <w:tc>
          <w:tcPr>
            <w:tcW w:w="0" w:type="auto"/>
            <w:hideMark/>
          </w:tcPr>
          <w:p w14:paraId="328D4307" w14:textId="77777777" w:rsidR="00422216" w:rsidRPr="00422216" w:rsidRDefault="00422216" w:rsidP="00422216">
            <w:r w:rsidRPr="00422216">
              <w:t>Élevée (40–70 %)</w:t>
            </w:r>
          </w:p>
        </w:tc>
        <w:tc>
          <w:tcPr>
            <w:tcW w:w="0" w:type="auto"/>
            <w:hideMark/>
          </w:tcPr>
          <w:p w14:paraId="70512999" w14:textId="77777777" w:rsidR="00422216" w:rsidRPr="00422216" w:rsidRDefault="00422216" w:rsidP="00422216">
            <w:r w:rsidRPr="00422216">
              <w:t>Important</w:t>
            </w:r>
          </w:p>
        </w:tc>
        <w:tc>
          <w:tcPr>
            <w:tcW w:w="0" w:type="auto"/>
            <w:hideMark/>
          </w:tcPr>
          <w:p w14:paraId="74B5CC6A" w14:textId="77777777" w:rsidR="00422216" w:rsidRPr="00422216" w:rsidRDefault="00422216" w:rsidP="00422216">
            <w:r w:rsidRPr="00422216">
              <w:t>Orange</w:t>
            </w:r>
          </w:p>
        </w:tc>
      </w:tr>
      <w:tr w:rsidR="00422216" w:rsidRPr="00422216" w14:paraId="381ACE22" w14:textId="77777777" w:rsidTr="00422216">
        <w:tc>
          <w:tcPr>
            <w:tcW w:w="0" w:type="auto"/>
            <w:hideMark/>
          </w:tcPr>
          <w:p w14:paraId="48D108CD" w14:textId="77777777" w:rsidR="00422216" w:rsidRPr="00422216" w:rsidRDefault="00422216" w:rsidP="00422216">
            <w:r w:rsidRPr="00422216">
              <w:t>4</w:t>
            </w:r>
          </w:p>
        </w:tc>
        <w:tc>
          <w:tcPr>
            <w:tcW w:w="0" w:type="auto"/>
            <w:hideMark/>
          </w:tcPr>
          <w:p w14:paraId="164B7405" w14:textId="77777777" w:rsidR="00422216" w:rsidRPr="00422216" w:rsidRDefault="00422216" w:rsidP="00422216">
            <w:r w:rsidRPr="00422216">
              <w:t>Très élevée (&gt;70 %)</w:t>
            </w:r>
          </w:p>
        </w:tc>
        <w:tc>
          <w:tcPr>
            <w:tcW w:w="0" w:type="auto"/>
            <w:hideMark/>
          </w:tcPr>
          <w:p w14:paraId="67AEAB98" w14:textId="77777777" w:rsidR="00422216" w:rsidRPr="00422216" w:rsidRDefault="00422216" w:rsidP="00422216">
            <w:r w:rsidRPr="00422216">
              <w:t>Critique</w:t>
            </w:r>
          </w:p>
        </w:tc>
        <w:tc>
          <w:tcPr>
            <w:tcW w:w="0" w:type="auto"/>
            <w:hideMark/>
          </w:tcPr>
          <w:p w14:paraId="32F9E6DF" w14:textId="77777777" w:rsidR="00422216" w:rsidRPr="00422216" w:rsidRDefault="00422216" w:rsidP="00422216">
            <w:r w:rsidRPr="00422216">
              <w:t>Rouge</w:t>
            </w:r>
          </w:p>
        </w:tc>
      </w:tr>
    </w:tbl>
    <w:p w14:paraId="7762AF03" w14:textId="77777777" w:rsidR="00422216" w:rsidRPr="00422216" w:rsidRDefault="00422216" w:rsidP="00422216">
      <w:pPr>
        <w:spacing w:after="0" w:line="240" w:lineRule="auto"/>
      </w:pPr>
      <w:r w:rsidRPr="00422216">
        <w:rPr>
          <w:rFonts w:ascii="Segoe UI Emoji" w:hAnsi="Segoe UI Emoji" w:cs="Segoe UI Emoji"/>
        </w:rPr>
        <w:t>🔎</w:t>
      </w:r>
      <w:r w:rsidRPr="00422216">
        <w:t xml:space="preserve"> Les risques rouges sont considérés comme </w:t>
      </w:r>
      <w:r w:rsidRPr="00422216">
        <w:rPr>
          <w:b/>
          <w:bCs/>
        </w:rPr>
        <w:t>critiques</w:t>
      </w:r>
      <w:r w:rsidRPr="00422216">
        <w:t xml:space="preserve"> et nécessitent une </w:t>
      </w:r>
      <w:r w:rsidRPr="00422216">
        <w:rPr>
          <w:b/>
          <w:bCs/>
        </w:rPr>
        <w:t>action immédiate</w:t>
      </w:r>
      <w:r w:rsidRPr="00422216">
        <w:t>.</w:t>
      </w:r>
    </w:p>
    <w:p w14:paraId="1FE0FCEE" w14:textId="77777777" w:rsidR="00422216" w:rsidRPr="00422216" w:rsidRDefault="00422216" w:rsidP="00422216">
      <w:pPr>
        <w:spacing w:after="0" w:line="240" w:lineRule="auto"/>
      </w:pPr>
      <w:r w:rsidRPr="00422216">
        <w:pict w14:anchorId="499E2CB0">
          <v:rect id="_x0000_i2491" style="width:0;height:1.5pt" o:hralign="center" o:hrstd="t" o:hr="t" fillcolor="#a0a0a0" stroked="f"/>
        </w:pict>
      </w:r>
    </w:p>
    <w:p w14:paraId="1553ED3D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🧮</w:t>
      </w:r>
      <w:r w:rsidRPr="00422216">
        <w:rPr>
          <w:b/>
          <w:bCs/>
        </w:rPr>
        <w:t xml:space="preserve"> Profil global du risque</w:t>
      </w:r>
    </w:p>
    <w:p w14:paraId="4FC0E82B" w14:textId="6BFE103E" w:rsidR="00422216" w:rsidRPr="00422216" w:rsidRDefault="00422216" w:rsidP="00422216">
      <w:pPr>
        <w:spacing w:after="0" w:line="240" w:lineRule="auto"/>
      </w:pPr>
      <w:r w:rsidRPr="00422216">
        <w:t xml:space="preserve">Chaque projet peut être représenté par un </w:t>
      </w:r>
      <w:r w:rsidRPr="00422216">
        <w:rPr>
          <w:b/>
          <w:bCs/>
        </w:rPr>
        <w:t>profil de risque</w:t>
      </w:r>
      <w:r>
        <w:t> :</w:t>
      </w:r>
    </w:p>
    <w:p w14:paraId="36979D80" w14:textId="77777777" w:rsidR="00422216" w:rsidRPr="00422216" w:rsidRDefault="00422216" w:rsidP="00422216">
      <w:pPr>
        <w:numPr>
          <w:ilvl w:val="0"/>
          <w:numId w:val="456"/>
        </w:numPr>
        <w:spacing w:after="0" w:line="240" w:lineRule="auto"/>
      </w:pPr>
      <w:r w:rsidRPr="00422216">
        <w:t xml:space="preserve">Si la </w:t>
      </w:r>
      <w:r w:rsidRPr="00422216">
        <w:rPr>
          <w:b/>
          <w:bCs/>
        </w:rPr>
        <w:t>moyenne pondérée</w:t>
      </w:r>
      <w:r w:rsidRPr="00422216">
        <w:t xml:space="preserve"> des risques dépasse </w:t>
      </w:r>
      <w:r w:rsidRPr="00422216">
        <w:rPr>
          <w:b/>
          <w:bCs/>
        </w:rPr>
        <w:t>3/4</w:t>
      </w:r>
      <w:r w:rsidRPr="00422216">
        <w:t>, l’échec est probable (</w:t>
      </w:r>
      <w:proofErr w:type="spellStart"/>
      <w:r w:rsidRPr="00422216">
        <w:t>Ralyte</w:t>
      </w:r>
      <w:proofErr w:type="spellEnd"/>
      <w:r w:rsidRPr="00422216">
        <w:t>, 2018).</w:t>
      </w:r>
    </w:p>
    <w:p w14:paraId="71821635" w14:textId="77777777" w:rsidR="00422216" w:rsidRPr="00422216" w:rsidRDefault="00422216" w:rsidP="00422216">
      <w:pPr>
        <w:numPr>
          <w:ilvl w:val="0"/>
          <w:numId w:val="456"/>
        </w:numPr>
        <w:spacing w:after="0" w:line="240" w:lineRule="auto"/>
      </w:pPr>
      <w:r w:rsidRPr="00422216">
        <w:t xml:space="preserve">Ce profil peut être visualisé sous forme de </w:t>
      </w:r>
      <w:r w:rsidRPr="00422216">
        <w:rPr>
          <w:b/>
          <w:bCs/>
        </w:rPr>
        <w:t>cartographie des risques</w:t>
      </w:r>
      <w:r w:rsidRPr="00422216">
        <w:t xml:space="preserve"> (Risk </w:t>
      </w:r>
      <w:proofErr w:type="spellStart"/>
      <w:r w:rsidRPr="00422216">
        <w:t>Map</w:t>
      </w:r>
      <w:proofErr w:type="spellEnd"/>
      <w:r w:rsidRPr="00422216">
        <w:t>).</w:t>
      </w:r>
    </w:p>
    <w:p w14:paraId="269ADFDF" w14:textId="77777777" w:rsidR="00422216" w:rsidRPr="00422216" w:rsidRDefault="00422216" w:rsidP="00422216">
      <w:pPr>
        <w:spacing w:after="0" w:line="240" w:lineRule="auto"/>
      </w:pPr>
      <w:r w:rsidRPr="00422216">
        <w:pict w14:anchorId="54253FF7">
          <v:rect id="_x0000_i2492" style="width:0;height:1.5pt" o:hralign="center" o:hrstd="t" o:hr="t" fillcolor="#a0a0a0" stroked="f"/>
        </w:pict>
      </w:r>
    </w:p>
    <w:p w14:paraId="1E8B4827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🧭</w:t>
      </w:r>
      <w:r w:rsidRPr="00422216">
        <w:rPr>
          <w:b/>
          <w:bCs/>
        </w:rPr>
        <w:t xml:space="preserve"> 3. Plan de traitement des risques</w:t>
      </w:r>
    </w:p>
    <w:p w14:paraId="605BC759" w14:textId="77777777" w:rsidR="00422216" w:rsidRPr="00422216" w:rsidRDefault="00422216" w:rsidP="00422216">
      <w:pPr>
        <w:spacing w:after="0" w:line="240" w:lineRule="auto"/>
      </w:pPr>
      <w:r w:rsidRPr="00422216">
        <w:t xml:space="preserve">Une fois les risques identifiés et hiérarchisés, on définit une </w:t>
      </w:r>
      <w:r w:rsidRPr="00422216">
        <w:rPr>
          <w:b/>
          <w:bCs/>
        </w:rPr>
        <w:t>stratégie de réponse</w:t>
      </w:r>
      <w:r w:rsidRPr="00422216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3"/>
        <w:gridCol w:w="3730"/>
        <w:gridCol w:w="4473"/>
      </w:tblGrid>
      <w:tr w:rsidR="00422216" w:rsidRPr="00422216" w14:paraId="3ED69D73" w14:textId="77777777" w:rsidTr="00422216">
        <w:tc>
          <w:tcPr>
            <w:tcW w:w="0" w:type="auto"/>
            <w:hideMark/>
          </w:tcPr>
          <w:p w14:paraId="3BFB909A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Stratégie</w:t>
            </w:r>
          </w:p>
        </w:tc>
        <w:tc>
          <w:tcPr>
            <w:tcW w:w="0" w:type="auto"/>
            <w:hideMark/>
          </w:tcPr>
          <w:p w14:paraId="3CE733AB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0CB60B27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Exemple</w:t>
            </w:r>
          </w:p>
        </w:tc>
      </w:tr>
      <w:tr w:rsidR="00422216" w:rsidRPr="00422216" w14:paraId="5E170C05" w14:textId="77777777" w:rsidTr="00422216">
        <w:tc>
          <w:tcPr>
            <w:tcW w:w="0" w:type="auto"/>
            <w:hideMark/>
          </w:tcPr>
          <w:p w14:paraId="4A632D27" w14:textId="77777777" w:rsidR="00422216" w:rsidRPr="00422216" w:rsidRDefault="00422216" w:rsidP="00422216">
            <w:r w:rsidRPr="00422216">
              <w:rPr>
                <w:b/>
                <w:bCs/>
              </w:rPr>
              <w:t>Évitement (</w:t>
            </w:r>
            <w:proofErr w:type="spellStart"/>
            <w:r w:rsidRPr="00422216">
              <w:rPr>
                <w:b/>
                <w:bCs/>
              </w:rPr>
              <w:t>Avoidance</w:t>
            </w:r>
            <w:proofErr w:type="spellEnd"/>
            <w:r w:rsidRPr="00422216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59C80BFB" w14:textId="77777777" w:rsidR="00422216" w:rsidRPr="00422216" w:rsidRDefault="00422216" w:rsidP="00422216">
            <w:r w:rsidRPr="00422216">
              <w:t>Supprimer la cause du risque.</w:t>
            </w:r>
          </w:p>
        </w:tc>
        <w:tc>
          <w:tcPr>
            <w:tcW w:w="0" w:type="auto"/>
            <w:hideMark/>
          </w:tcPr>
          <w:p w14:paraId="6A807BB7" w14:textId="77777777" w:rsidR="00422216" w:rsidRPr="00422216" w:rsidRDefault="00422216" w:rsidP="00422216">
            <w:r w:rsidRPr="00422216">
              <w:t>Choisir une technologie éprouvée plutôt qu’une innovation instable.</w:t>
            </w:r>
          </w:p>
        </w:tc>
      </w:tr>
      <w:tr w:rsidR="00422216" w:rsidRPr="00422216" w14:paraId="09657D74" w14:textId="77777777" w:rsidTr="00422216">
        <w:tc>
          <w:tcPr>
            <w:tcW w:w="0" w:type="auto"/>
            <w:hideMark/>
          </w:tcPr>
          <w:p w14:paraId="35351547" w14:textId="77777777" w:rsidR="00422216" w:rsidRPr="00422216" w:rsidRDefault="00422216" w:rsidP="00422216">
            <w:r w:rsidRPr="00422216">
              <w:rPr>
                <w:b/>
                <w:bCs/>
              </w:rPr>
              <w:t>Transfert (Transfer)</w:t>
            </w:r>
          </w:p>
        </w:tc>
        <w:tc>
          <w:tcPr>
            <w:tcW w:w="0" w:type="auto"/>
            <w:hideMark/>
          </w:tcPr>
          <w:p w14:paraId="507E0920" w14:textId="77777777" w:rsidR="00422216" w:rsidRPr="00422216" w:rsidRDefault="00422216" w:rsidP="00422216">
            <w:r w:rsidRPr="00422216">
              <w:t>Déléguer la gestion du risque à un tiers.</w:t>
            </w:r>
          </w:p>
        </w:tc>
        <w:tc>
          <w:tcPr>
            <w:tcW w:w="0" w:type="auto"/>
            <w:hideMark/>
          </w:tcPr>
          <w:p w14:paraId="0E3103A5" w14:textId="77777777" w:rsidR="00422216" w:rsidRPr="00422216" w:rsidRDefault="00422216" w:rsidP="00422216">
            <w:r w:rsidRPr="00422216">
              <w:t>Assurance, contrat de sous-traitance, infogérance.</w:t>
            </w:r>
          </w:p>
        </w:tc>
      </w:tr>
      <w:tr w:rsidR="00422216" w:rsidRPr="00422216" w14:paraId="06EE39D1" w14:textId="77777777" w:rsidTr="00422216">
        <w:tc>
          <w:tcPr>
            <w:tcW w:w="0" w:type="auto"/>
            <w:hideMark/>
          </w:tcPr>
          <w:p w14:paraId="158A7A93" w14:textId="77777777" w:rsidR="00422216" w:rsidRPr="00422216" w:rsidRDefault="00422216" w:rsidP="00422216">
            <w:r w:rsidRPr="00422216">
              <w:rPr>
                <w:b/>
                <w:bCs/>
              </w:rPr>
              <w:t>Atténuation (Mitigation)</w:t>
            </w:r>
          </w:p>
        </w:tc>
        <w:tc>
          <w:tcPr>
            <w:tcW w:w="0" w:type="auto"/>
            <w:hideMark/>
          </w:tcPr>
          <w:p w14:paraId="7C8D0C0D" w14:textId="77777777" w:rsidR="00422216" w:rsidRPr="00422216" w:rsidRDefault="00422216" w:rsidP="00422216">
            <w:r w:rsidRPr="00422216">
              <w:t>Réduire la probabilité ou l’impact.</w:t>
            </w:r>
          </w:p>
        </w:tc>
        <w:tc>
          <w:tcPr>
            <w:tcW w:w="0" w:type="auto"/>
            <w:hideMark/>
          </w:tcPr>
          <w:p w14:paraId="4A1446D5" w14:textId="77777777" w:rsidR="00422216" w:rsidRPr="00422216" w:rsidRDefault="00422216" w:rsidP="00422216">
            <w:r w:rsidRPr="00422216">
              <w:t>Former les équipes, renforcer la documentation.</w:t>
            </w:r>
          </w:p>
        </w:tc>
      </w:tr>
      <w:tr w:rsidR="00422216" w:rsidRPr="00422216" w14:paraId="29B48FC3" w14:textId="77777777" w:rsidTr="00422216">
        <w:tc>
          <w:tcPr>
            <w:tcW w:w="0" w:type="auto"/>
            <w:hideMark/>
          </w:tcPr>
          <w:p w14:paraId="7C2CB1A2" w14:textId="77777777" w:rsidR="00422216" w:rsidRPr="00422216" w:rsidRDefault="00422216" w:rsidP="00422216">
            <w:r w:rsidRPr="00422216">
              <w:rPr>
                <w:b/>
                <w:bCs/>
              </w:rPr>
              <w:t>Acceptation (Acceptance)</w:t>
            </w:r>
          </w:p>
        </w:tc>
        <w:tc>
          <w:tcPr>
            <w:tcW w:w="0" w:type="auto"/>
            <w:hideMark/>
          </w:tcPr>
          <w:p w14:paraId="59A78238" w14:textId="77777777" w:rsidR="00422216" w:rsidRPr="00422216" w:rsidRDefault="00422216" w:rsidP="00422216">
            <w:r w:rsidRPr="00422216">
              <w:t>Accepter le risque en prévoyant un plan de contingence.</w:t>
            </w:r>
          </w:p>
        </w:tc>
        <w:tc>
          <w:tcPr>
            <w:tcW w:w="0" w:type="auto"/>
            <w:hideMark/>
          </w:tcPr>
          <w:p w14:paraId="0A3B8D9E" w14:textId="77777777" w:rsidR="00422216" w:rsidRPr="00422216" w:rsidRDefault="00422216" w:rsidP="00422216">
            <w:r w:rsidRPr="00422216">
              <w:t>Créer une réserve budgétaire ou temporelle.</w:t>
            </w:r>
          </w:p>
        </w:tc>
      </w:tr>
    </w:tbl>
    <w:p w14:paraId="79263E04" w14:textId="0D2C2775" w:rsidR="00422216" w:rsidRDefault="00422216" w:rsidP="00422216">
      <w:pPr>
        <w:spacing w:after="0" w:line="240" w:lineRule="auto"/>
      </w:pPr>
      <w:r w:rsidRPr="00422216">
        <w:rPr>
          <w:rFonts w:ascii="Segoe UI Emoji" w:hAnsi="Segoe UI Emoji" w:cs="Segoe UI Emoji"/>
        </w:rPr>
        <w:t>💡</w:t>
      </w:r>
      <w:r w:rsidRPr="00422216">
        <w:t xml:space="preserve"> </w:t>
      </w:r>
      <w:r w:rsidRPr="00422216">
        <w:rPr>
          <w:b/>
          <w:bCs/>
        </w:rPr>
        <w:t>Exemple concret</w:t>
      </w:r>
      <w:r>
        <w:rPr>
          <w:b/>
          <w:bCs/>
        </w:rPr>
        <w:t> :</w:t>
      </w:r>
    </w:p>
    <w:p w14:paraId="1009883F" w14:textId="7EE374A2" w:rsidR="00422216" w:rsidRDefault="00422216" w:rsidP="00422216">
      <w:pPr>
        <w:spacing w:after="0" w:line="240" w:lineRule="auto"/>
      </w:pPr>
      <w:r w:rsidRPr="00422216">
        <w:t xml:space="preserve">Risque de retard → </w:t>
      </w:r>
      <w:r w:rsidRPr="00422216">
        <w:rPr>
          <w:b/>
          <w:bCs/>
        </w:rPr>
        <w:t>Mitigation</w:t>
      </w:r>
      <w:r>
        <w:rPr>
          <w:b/>
          <w:bCs/>
        </w:rPr>
        <w:t> :</w:t>
      </w:r>
      <w:r w:rsidRPr="00422216">
        <w:t xml:space="preserve"> renforcement de l’équipe.</w:t>
      </w:r>
    </w:p>
    <w:p w14:paraId="577DD9A2" w14:textId="16F6A583" w:rsidR="00422216" w:rsidRDefault="00422216" w:rsidP="00422216">
      <w:pPr>
        <w:spacing w:after="0" w:line="240" w:lineRule="auto"/>
      </w:pPr>
      <w:r w:rsidRPr="00422216">
        <w:t xml:space="preserve">Risque technique → </w:t>
      </w:r>
      <w:r w:rsidRPr="00422216">
        <w:rPr>
          <w:b/>
          <w:bCs/>
        </w:rPr>
        <w:t>Évitement</w:t>
      </w:r>
      <w:r>
        <w:rPr>
          <w:b/>
          <w:bCs/>
        </w:rPr>
        <w:t> :</w:t>
      </w:r>
      <w:r w:rsidRPr="00422216">
        <w:t xml:space="preserve"> choix d’un outil plus stable.</w:t>
      </w:r>
    </w:p>
    <w:p w14:paraId="0EFBE982" w14:textId="7DD0813D" w:rsidR="00422216" w:rsidRPr="00422216" w:rsidRDefault="00422216" w:rsidP="00422216">
      <w:pPr>
        <w:spacing w:after="0" w:line="240" w:lineRule="auto"/>
      </w:pPr>
      <w:r w:rsidRPr="00422216">
        <w:t xml:space="preserve">Risque fournisseur → </w:t>
      </w:r>
      <w:r w:rsidRPr="00422216">
        <w:rPr>
          <w:b/>
          <w:bCs/>
        </w:rPr>
        <w:t>Transfert</w:t>
      </w:r>
      <w:r>
        <w:rPr>
          <w:b/>
          <w:bCs/>
        </w:rPr>
        <w:t> :</w:t>
      </w:r>
      <w:r w:rsidRPr="00422216">
        <w:t xml:space="preserve"> clause contractuelle de pénalité.</w:t>
      </w:r>
    </w:p>
    <w:p w14:paraId="7139E682" w14:textId="77777777" w:rsidR="00422216" w:rsidRPr="00422216" w:rsidRDefault="00422216" w:rsidP="00422216">
      <w:pPr>
        <w:spacing w:after="0" w:line="240" w:lineRule="auto"/>
      </w:pPr>
      <w:r w:rsidRPr="00422216">
        <w:pict w14:anchorId="3413D361">
          <v:rect id="_x0000_i2493" style="width:0;height:1.5pt" o:hralign="center" o:hrstd="t" o:hr="t" fillcolor="#a0a0a0" stroked="f"/>
        </w:pict>
      </w:r>
    </w:p>
    <w:p w14:paraId="554CF19A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📈</w:t>
      </w:r>
      <w:r w:rsidRPr="00422216">
        <w:rPr>
          <w:b/>
          <w:bCs/>
        </w:rPr>
        <w:t xml:space="preserve"> 4. Suivi et contrôle des risques</w:t>
      </w:r>
    </w:p>
    <w:p w14:paraId="7DBE6994" w14:textId="77777777" w:rsidR="00422216" w:rsidRDefault="00422216" w:rsidP="00422216">
      <w:pPr>
        <w:spacing w:after="0" w:line="240" w:lineRule="auto"/>
      </w:pPr>
      <w:r w:rsidRPr="00422216">
        <w:t>La gestion du risque ne s’arrête pas à la planification.</w:t>
      </w:r>
    </w:p>
    <w:p w14:paraId="03DD7BD6" w14:textId="1212FE9C" w:rsidR="00422216" w:rsidRPr="00422216" w:rsidRDefault="00422216" w:rsidP="00422216">
      <w:pPr>
        <w:spacing w:after="0" w:line="240" w:lineRule="auto"/>
      </w:pPr>
      <w:r w:rsidRPr="00422216">
        <w:t xml:space="preserve">Un </w:t>
      </w:r>
      <w:r w:rsidRPr="00422216">
        <w:rPr>
          <w:b/>
          <w:bCs/>
        </w:rPr>
        <w:t>suivi continu</w:t>
      </w:r>
      <w:r w:rsidRPr="00422216">
        <w:t xml:space="preserve"> est essentiel pour détecter les signaux faibles.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6"/>
        <w:gridCol w:w="4710"/>
        <w:gridCol w:w="2970"/>
      </w:tblGrid>
      <w:tr w:rsidR="00422216" w:rsidRPr="00422216" w14:paraId="56F8331C" w14:textId="77777777" w:rsidTr="00422216">
        <w:tc>
          <w:tcPr>
            <w:tcW w:w="0" w:type="auto"/>
            <w:hideMark/>
          </w:tcPr>
          <w:p w14:paraId="62E480E1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Outil / méthode</w:t>
            </w:r>
          </w:p>
        </w:tc>
        <w:tc>
          <w:tcPr>
            <w:tcW w:w="0" w:type="auto"/>
            <w:hideMark/>
          </w:tcPr>
          <w:p w14:paraId="73312428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3F450C5D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Application</w:t>
            </w:r>
          </w:p>
        </w:tc>
      </w:tr>
      <w:tr w:rsidR="00422216" w:rsidRPr="00422216" w14:paraId="2525D4BE" w14:textId="77777777" w:rsidTr="00422216">
        <w:tc>
          <w:tcPr>
            <w:tcW w:w="0" w:type="auto"/>
            <w:hideMark/>
          </w:tcPr>
          <w:p w14:paraId="0ACDA586" w14:textId="77777777" w:rsidR="00422216" w:rsidRPr="00422216" w:rsidRDefault="00422216" w:rsidP="00422216">
            <w:r w:rsidRPr="00422216">
              <w:rPr>
                <w:b/>
                <w:bCs/>
              </w:rPr>
              <w:t>Registre des risques</w:t>
            </w:r>
          </w:p>
        </w:tc>
        <w:tc>
          <w:tcPr>
            <w:tcW w:w="0" w:type="auto"/>
            <w:hideMark/>
          </w:tcPr>
          <w:p w14:paraId="0E53ABD2" w14:textId="77777777" w:rsidR="00422216" w:rsidRPr="00422216" w:rsidRDefault="00422216" w:rsidP="00422216">
            <w:r w:rsidRPr="00422216">
              <w:t>Suivi des risques identifiés et de leur évolution.</w:t>
            </w:r>
          </w:p>
        </w:tc>
        <w:tc>
          <w:tcPr>
            <w:tcW w:w="0" w:type="auto"/>
            <w:hideMark/>
          </w:tcPr>
          <w:p w14:paraId="3AF35C39" w14:textId="77777777" w:rsidR="00422216" w:rsidRPr="00422216" w:rsidRDefault="00422216" w:rsidP="00422216">
            <w:r w:rsidRPr="00422216">
              <w:t>Fichier Excel ou base Jira.</w:t>
            </w:r>
          </w:p>
        </w:tc>
      </w:tr>
      <w:tr w:rsidR="00422216" w:rsidRPr="00422216" w14:paraId="15CB01A9" w14:textId="77777777" w:rsidTr="00422216">
        <w:tc>
          <w:tcPr>
            <w:tcW w:w="0" w:type="auto"/>
            <w:hideMark/>
          </w:tcPr>
          <w:p w14:paraId="375F554A" w14:textId="77777777" w:rsidR="00422216" w:rsidRPr="00422216" w:rsidRDefault="00422216" w:rsidP="00422216">
            <w:r w:rsidRPr="00422216">
              <w:rPr>
                <w:b/>
                <w:bCs/>
              </w:rPr>
              <w:t>Revues de projet</w:t>
            </w:r>
          </w:p>
        </w:tc>
        <w:tc>
          <w:tcPr>
            <w:tcW w:w="0" w:type="auto"/>
            <w:hideMark/>
          </w:tcPr>
          <w:p w14:paraId="5F57D0AC" w14:textId="77777777" w:rsidR="00422216" w:rsidRPr="00422216" w:rsidRDefault="00422216" w:rsidP="00422216">
            <w:r w:rsidRPr="00422216">
              <w:t>Point périodique d’analyse et mise à jour des risques.</w:t>
            </w:r>
          </w:p>
        </w:tc>
        <w:tc>
          <w:tcPr>
            <w:tcW w:w="0" w:type="auto"/>
            <w:hideMark/>
          </w:tcPr>
          <w:p w14:paraId="46ED39B0" w14:textId="77777777" w:rsidR="00422216" w:rsidRPr="00422216" w:rsidRDefault="00422216" w:rsidP="00422216">
            <w:r w:rsidRPr="00422216">
              <w:t>COPIL / COTECH.</w:t>
            </w:r>
          </w:p>
        </w:tc>
      </w:tr>
      <w:tr w:rsidR="00422216" w:rsidRPr="00422216" w14:paraId="7BC75125" w14:textId="77777777" w:rsidTr="00422216">
        <w:tc>
          <w:tcPr>
            <w:tcW w:w="0" w:type="auto"/>
            <w:hideMark/>
          </w:tcPr>
          <w:p w14:paraId="280B7960" w14:textId="77777777" w:rsidR="00422216" w:rsidRPr="00422216" w:rsidRDefault="00422216" w:rsidP="00422216">
            <w:r w:rsidRPr="00422216">
              <w:rPr>
                <w:b/>
                <w:bCs/>
              </w:rPr>
              <w:t>Indicateurs de risques (KRI)</w:t>
            </w:r>
          </w:p>
        </w:tc>
        <w:tc>
          <w:tcPr>
            <w:tcW w:w="0" w:type="auto"/>
            <w:hideMark/>
          </w:tcPr>
          <w:p w14:paraId="5B3C2E91" w14:textId="77777777" w:rsidR="00422216" w:rsidRPr="00422216" w:rsidRDefault="00422216" w:rsidP="00422216">
            <w:r w:rsidRPr="00422216">
              <w:t>Mesure quantitative du risque.</w:t>
            </w:r>
          </w:p>
        </w:tc>
        <w:tc>
          <w:tcPr>
            <w:tcW w:w="0" w:type="auto"/>
            <w:hideMark/>
          </w:tcPr>
          <w:p w14:paraId="2ED35096" w14:textId="77777777" w:rsidR="00422216" w:rsidRPr="00422216" w:rsidRDefault="00422216" w:rsidP="00422216">
            <w:r w:rsidRPr="00422216">
              <w:t>% d’incidents, retards cumulés.</w:t>
            </w:r>
          </w:p>
        </w:tc>
      </w:tr>
      <w:tr w:rsidR="00422216" w:rsidRPr="00422216" w14:paraId="5050E08F" w14:textId="77777777" w:rsidTr="00422216">
        <w:tc>
          <w:tcPr>
            <w:tcW w:w="0" w:type="auto"/>
            <w:hideMark/>
          </w:tcPr>
          <w:p w14:paraId="288103A9" w14:textId="77777777" w:rsidR="00422216" w:rsidRPr="00422216" w:rsidRDefault="00422216" w:rsidP="00422216">
            <w:r w:rsidRPr="00422216">
              <w:rPr>
                <w:b/>
                <w:bCs/>
              </w:rPr>
              <w:t>Alertes automatiques</w:t>
            </w:r>
          </w:p>
        </w:tc>
        <w:tc>
          <w:tcPr>
            <w:tcW w:w="0" w:type="auto"/>
            <w:hideMark/>
          </w:tcPr>
          <w:p w14:paraId="787630C0" w14:textId="77777777" w:rsidR="00422216" w:rsidRPr="00422216" w:rsidRDefault="00422216" w:rsidP="00422216">
            <w:r w:rsidRPr="00422216">
              <w:t>Détection d’écarts critiques.</w:t>
            </w:r>
          </w:p>
        </w:tc>
        <w:tc>
          <w:tcPr>
            <w:tcW w:w="0" w:type="auto"/>
            <w:hideMark/>
          </w:tcPr>
          <w:p w14:paraId="69392517" w14:textId="77777777" w:rsidR="00422216" w:rsidRPr="00422216" w:rsidRDefault="00422216" w:rsidP="00422216">
            <w:r w:rsidRPr="00422216">
              <w:t xml:space="preserve">Jira, MS Project, </w:t>
            </w:r>
            <w:proofErr w:type="spellStart"/>
            <w:r w:rsidRPr="00422216">
              <w:t>Wimi</w:t>
            </w:r>
            <w:proofErr w:type="spellEnd"/>
            <w:r w:rsidRPr="00422216">
              <w:t>.</w:t>
            </w:r>
          </w:p>
        </w:tc>
      </w:tr>
    </w:tbl>
    <w:p w14:paraId="49C3BBCB" w14:textId="77777777" w:rsidR="00422216" w:rsidRPr="00422216" w:rsidRDefault="00422216" w:rsidP="00422216">
      <w:pPr>
        <w:spacing w:after="0" w:line="240" w:lineRule="auto"/>
      </w:pPr>
      <w:r w:rsidRPr="00422216">
        <w:rPr>
          <w:rFonts w:ascii="Segoe UI Emoji" w:hAnsi="Segoe UI Emoji" w:cs="Segoe UI Emoji"/>
        </w:rPr>
        <w:t>🧭</w:t>
      </w:r>
      <w:r w:rsidRPr="00422216">
        <w:t xml:space="preserve"> Le chef de projet doit </w:t>
      </w:r>
      <w:r w:rsidRPr="00422216">
        <w:rPr>
          <w:b/>
          <w:bCs/>
        </w:rPr>
        <w:t>documenter chaque incident</w:t>
      </w:r>
      <w:r w:rsidRPr="00422216">
        <w:t xml:space="preserve"> et sa résolution pour capitaliser l’expérience.</w:t>
      </w:r>
    </w:p>
    <w:p w14:paraId="75083F86" w14:textId="77777777" w:rsidR="00422216" w:rsidRPr="00422216" w:rsidRDefault="00422216" w:rsidP="00422216">
      <w:pPr>
        <w:spacing w:after="0" w:line="240" w:lineRule="auto"/>
      </w:pPr>
      <w:r w:rsidRPr="00422216">
        <w:pict w14:anchorId="77A0F23F">
          <v:rect id="_x0000_i2494" style="width:0;height:1.5pt" o:hralign="center" o:hrstd="t" o:hr="t" fillcolor="#a0a0a0" stroked="f"/>
        </w:pict>
      </w:r>
    </w:p>
    <w:p w14:paraId="5879DD48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🧮</w:t>
      </w:r>
      <w:r w:rsidRPr="00422216">
        <w:rPr>
          <w:b/>
          <w:bCs/>
        </w:rPr>
        <w:t xml:space="preserve"> 5. Capitalisation et retour d’expérience (REX)</w:t>
      </w:r>
    </w:p>
    <w:p w14:paraId="562AF8AF" w14:textId="77777777" w:rsidR="00422216" w:rsidRPr="00422216" w:rsidRDefault="00422216" w:rsidP="00422216">
      <w:pPr>
        <w:spacing w:after="0" w:line="240" w:lineRule="auto"/>
      </w:pPr>
      <w:r w:rsidRPr="00422216">
        <w:t xml:space="preserve">L’objectif est de transformer les erreurs passées en </w:t>
      </w:r>
      <w:r w:rsidRPr="00422216">
        <w:rPr>
          <w:b/>
          <w:bCs/>
        </w:rPr>
        <w:t>apprentissages utiles</w:t>
      </w:r>
      <w:r w:rsidRPr="00422216">
        <w:t xml:space="preserve"> pour les projets futurs.</w:t>
      </w:r>
    </w:p>
    <w:p w14:paraId="49933022" w14:textId="337892A3" w:rsidR="00422216" w:rsidRPr="00422216" w:rsidRDefault="00422216" w:rsidP="00422216">
      <w:pPr>
        <w:spacing w:after="0" w:line="240" w:lineRule="auto"/>
      </w:pPr>
      <w:r w:rsidRPr="00422216">
        <w:rPr>
          <w:b/>
          <w:bCs/>
        </w:rPr>
        <w:t>Exemples de leçons capitalisées</w:t>
      </w:r>
      <w:r>
        <w:rPr>
          <w:b/>
          <w:bCs/>
        </w:rPr>
        <w:t> :</w:t>
      </w:r>
    </w:p>
    <w:p w14:paraId="2EAA6B09" w14:textId="77777777" w:rsidR="00422216" w:rsidRPr="00422216" w:rsidRDefault="00422216" w:rsidP="00422216">
      <w:pPr>
        <w:numPr>
          <w:ilvl w:val="0"/>
          <w:numId w:val="457"/>
        </w:numPr>
        <w:spacing w:after="0" w:line="240" w:lineRule="auto"/>
      </w:pPr>
      <w:r w:rsidRPr="00422216">
        <w:t>Problèmes de communication MOA/MOE → mise en place de points hebdomadaires obligatoires.</w:t>
      </w:r>
    </w:p>
    <w:p w14:paraId="5AD8F436" w14:textId="77777777" w:rsidR="00422216" w:rsidRPr="00422216" w:rsidRDefault="00422216" w:rsidP="00422216">
      <w:pPr>
        <w:numPr>
          <w:ilvl w:val="0"/>
          <w:numId w:val="457"/>
        </w:numPr>
        <w:spacing w:after="0" w:line="240" w:lineRule="auto"/>
      </w:pPr>
      <w:r w:rsidRPr="00422216">
        <w:t>Retards liés à la sous-traitance → création d’un contrat-cadre avec pénalités.</w:t>
      </w:r>
    </w:p>
    <w:p w14:paraId="501DA172" w14:textId="77777777" w:rsidR="00422216" w:rsidRPr="00422216" w:rsidRDefault="00422216" w:rsidP="00422216">
      <w:pPr>
        <w:numPr>
          <w:ilvl w:val="0"/>
          <w:numId w:val="457"/>
        </w:numPr>
        <w:spacing w:after="0" w:line="240" w:lineRule="auto"/>
      </w:pPr>
      <w:r w:rsidRPr="00422216">
        <w:t>Bugs récurrents → adoption de tests automatisés dès la phase de développement.</w:t>
      </w:r>
    </w:p>
    <w:p w14:paraId="1BC7667C" w14:textId="577F26F6" w:rsidR="00422216" w:rsidRPr="00422216" w:rsidRDefault="00422216" w:rsidP="00422216">
      <w:pPr>
        <w:spacing w:after="0" w:line="240" w:lineRule="auto"/>
      </w:pPr>
      <w:r w:rsidRPr="00422216">
        <w:rPr>
          <w:rFonts w:ascii="Segoe UI Emoji" w:hAnsi="Segoe UI Emoji" w:cs="Segoe UI Emoji"/>
        </w:rPr>
        <w:t>💡</w:t>
      </w:r>
      <w:r w:rsidRPr="00422216">
        <w:t xml:space="preserve"> La capitalisation des risques est une forme de </w:t>
      </w:r>
      <w:r w:rsidRPr="00422216">
        <w:rPr>
          <w:b/>
          <w:bCs/>
        </w:rPr>
        <w:t>veille organisationnelle</w:t>
      </w:r>
      <w:r>
        <w:t> :</w:t>
      </w:r>
      <w:r w:rsidRPr="00422216">
        <w:t xml:space="preserve"> elle améliore la maturité de l’entreprise en gestion de projet.</w:t>
      </w:r>
    </w:p>
    <w:p w14:paraId="4BB3753E" w14:textId="77777777" w:rsidR="00422216" w:rsidRPr="00422216" w:rsidRDefault="00422216" w:rsidP="00422216">
      <w:pPr>
        <w:spacing w:after="0" w:line="240" w:lineRule="auto"/>
      </w:pPr>
      <w:r w:rsidRPr="00422216">
        <w:pict w14:anchorId="747A5C0F">
          <v:rect id="_x0000_i2495" style="width:0;height:1.5pt" o:hralign="center" o:hrstd="t" o:hr="t" fillcolor="#a0a0a0" stroked="f"/>
        </w:pict>
      </w:r>
    </w:p>
    <w:p w14:paraId="3EA5AF54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📊</w:t>
      </w:r>
      <w:r w:rsidRPr="00422216">
        <w:rPr>
          <w:b/>
          <w:bCs/>
        </w:rPr>
        <w:t xml:space="preserve"> Les principaux facteurs de risque selon </w:t>
      </w:r>
      <w:proofErr w:type="spellStart"/>
      <w:r w:rsidRPr="00422216">
        <w:rPr>
          <w:b/>
          <w:bCs/>
        </w:rPr>
        <w:t>Ralyte</w:t>
      </w:r>
      <w:proofErr w:type="spellEnd"/>
      <w:r w:rsidRPr="00422216">
        <w:rPr>
          <w:b/>
          <w:bCs/>
        </w:rPr>
        <w:t xml:space="preserve"> (Université de Genève, 2018)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5"/>
        <w:gridCol w:w="3728"/>
        <w:gridCol w:w="3803"/>
      </w:tblGrid>
      <w:tr w:rsidR="00422216" w:rsidRPr="00422216" w14:paraId="6ECE5E70" w14:textId="77777777" w:rsidTr="00422216">
        <w:tc>
          <w:tcPr>
            <w:tcW w:w="0" w:type="auto"/>
            <w:hideMark/>
          </w:tcPr>
          <w:p w14:paraId="75440141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Facteur</w:t>
            </w:r>
          </w:p>
        </w:tc>
        <w:tc>
          <w:tcPr>
            <w:tcW w:w="0" w:type="auto"/>
            <w:hideMark/>
          </w:tcPr>
          <w:p w14:paraId="4CF10F5A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56E6C989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Conséquences typiques</w:t>
            </w:r>
          </w:p>
        </w:tc>
      </w:tr>
      <w:tr w:rsidR="00422216" w:rsidRPr="00422216" w14:paraId="7F6C6E98" w14:textId="77777777" w:rsidTr="00422216">
        <w:tc>
          <w:tcPr>
            <w:tcW w:w="0" w:type="auto"/>
            <w:hideMark/>
          </w:tcPr>
          <w:p w14:paraId="7E09EE70" w14:textId="77777777" w:rsidR="00422216" w:rsidRPr="00422216" w:rsidRDefault="00422216" w:rsidP="00422216">
            <w:r w:rsidRPr="00422216">
              <w:rPr>
                <w:b/>
                <w:bCs/>
              </w:rPr>
              <w:t>Taille du projet</w:t>
            </w:r>
          </w:p>
        </w:tc>
        <w:tc>
          <w:tcPr>
            <w:tcW w:w="0" w:type="auto"/>
            <w:hideMark/>
          </w:tcPr>
          <w:p w14:paraId="5E0D3359" w14:textId="77777777" w:rsidR="00422216" w:rsidRPr="00422216" w:rsidRDefault="00422216" w:rsidP="00422216">
            <w:r w:rsidRPr="00422216">
              <w:t>Durée &gt; 30 mois, charge &gt; 300 mois/personnes</w:t>
            </w:r>
          </w:p>
        </w:tc>
        <w:tc>
          <w:tcPr>
            <w:tcW w:w="0" w:type="auto"/>
            <w:hideMark/>
          </w:tcPr>
          <w:p w14:paraId="3B77D67E" w14:textId="77777777" w:rsidR="00422216" w:rsidRPr="00422216" w:rsidRDefault="00422216" w:rsidP="00422216">
            <w:r w:rsidRPr="00422216">
              <w:t>Difficulté de coordination, explosion des coûts.</w:t>
            </w:r>
          </w:p>
        </w:tc>
      </w:tr>
      <w:tr w:rsidR="00422216" w:rsidRPr="00422216" w14:paraId="26DF6178" w14:textId="77777777" w:rsidTr="00422216">
        <w:tc>
          <w:tcPr>
            <w:tcW w:w="0" w:type="auto"/>
            <w:hideMark/>
          </w:tcPr>
          <w:p w14:paraId="7DDBC0B7" w14:textId="77777777" w:rsidR="00422216" w:rsidRPr="00422216" w:rsidRDefault="00422216" w:rsidP="00422216">
            <w:r w:rsidRPr="00422216">
              <w:rPr>
                <w:b/>
                <w:bCs/>
              </w:rPr>
              <w:lastRenderedPageBreak/>
              <w:t>Complexité technique</w:t>
            </w:r>
          </w:p>
        </w:tc>
        <w:tc>
          <w:tcPr>
            <w:tcW w:w="0" w:type="auto"/>
            <w:hideMark/>
          </w:tcPr>
          <w:p w14:paraId="727D244A" w14:textId="77777777" w:rsidR="00422216" w:rsidRPr="00422216" w:rsidRDefault="00422216" w:rsidP="00422216">
            <w:r w:rsidRPr="00422216">
              <w:t>Technologies nouvelles ou mal maîtrisées</w:t>
            </w:r>
          </w:p>
        </w:tc>
        <w:tc>
          <w:tcPr>
            <w:tcW w:w="0" w:type="auto"/>
            <w:hideMark/>
          </w:tcPr>
          <w:p w14:paraId="45E615CE" w14:textId="77777777" w:rsidR="00422216" w:rsidRPr="00422216" w:rsidRDefault="00422216" w:rsidP="00422216">
            <w:r w:rsidRPr="00422216">
              <w:t>Instabilité, retards, non-qualité.</w:t>
            </w:r>
          </w:p>
        </w:tc>
      </w:tr>
      <w:tr w:rsidR="00422216" w:rsidRPr="00422216" w14:paraId="2F389E50" w14:textId="77777777" w:rsidTr="00422216">
        <w:tc>
          <w:tcPr>
            <w:tcW w:w="0" w:type="auto"/>
            <w:hideMark/>
          </w:tcPr>
          <w:p w14:paraId="62AB0611" w14:textId="77777777" w:rsidR="00422216" w:rsidRPr="00422216" w:rsidRDefault="00422216" w:rsidP="00422216">
            <w:r w:rsidRPr="00422216">
              <w:rPr>
                <w:b/>
                <w:bCs/>
              </w:rPr>
              <w:t>Degré d’intégration</w:t>
            </w:r>
          </w:p>
        </w:tc>
        <w:tc>
          <w:tcPr>
            <w:tcW w:w="0" w:type="auto"/>
            <w:hideMark/>
          </w:tcPr>
          <w:p w14:paraId="5614B355" w14:textId="77777777" w:rsidR="00422216" w:rsidRPr="00422216" w:rsidRDefault="00422216" w:rsidP="00422216">
            <w:r w:rsidRPr="00422216">
              <w:t>Interfaces avec plusieurs systèmes existants</w:t>
            </w:r>
          </w:p>
        </w:tc>
        <w:tc>
          <w:tcPr>
            <w:tcW w:w="0" w:type="auto"/>
            <w:hideMark/>
          </w:tcPr>
          <w:p w14:paraId="7330B910" w14:textId="77777777" w:rsidR="00422216" w:rsidRPr="00422216" w:rsidRDefault="00422216" w:rsidP="00422216">
            <w:r w:rsidRPr="00422216">
              <w:t>Risque d’incompatibilités et de blocages.</w:t>
            </w:r>
          </w:p>
        </w:tc>
      </w:tr>
      <w:tr w:rsidR="00422216" w:rsidRPr="00422216" w14:paraId="5D5ACD67" w14:textId="77777777" w:rsidTr="00422216">
        <w:tc>
          <w:tcPr>
            <w:tcW w:w="0" w:type="auto"/>
            <w:hideMark/>
          </w:tcPr>
          <w:p w14:paraId="2A1E3483" w14:textId="77777777" w:rsidR="00422216" w:rsidRPr="00422216" w:rsidRDefault="00422216" w:rsidP="00422216">
            <w:r w:rsidRPr="00422216">
              <w:rPr>
                <w:b/>
                <w:bCs/>
              </w:rPr>
              <w:t>Configuration organisationnelle</w:t>
            </w:r>
          </w:p>
        </w:tc>
        <w:tc>
          <w:tcPr>
            <w:tcW w:w="0" w:type="auto"/>
            <w:hideMark/>
          </w:tcPr>
          <w:p w14:paraId="63D14A13" w14:textId="77777777" w:rsidR="00422216" w:rsidRPr="00422216" w:rsidRDefault="00422216" w:rsidP="00422216">
            <w:r w:rsidRPr="00422216">
              <w:t>Multiplicité des directions impliquées</w:t>
            </w:r>
          </w:p>
        </w:tc>
        <w:tc>
          <w:tcPr>
            <w:tcW w:w="0" w:type="auto"/>
            <w:hideMark/>
          </w:tcPr>
          <w:p w14:paraId="6F13957D" w14:textId="77777777" w:rsidR="00422216" w:rsidRPr="00422216" w:rsidRDefault="00422216" w:rsidP="00422216">
            <w:r w:rsidRPr="00422216">
              <w:t>Conflits de gouvernance, lenteur décisionnelle.</w:t>
            </w:r>
          </w:p>
        </w:tc>
      </w:tr>
      <w:tr w:rsidR="00422216" w:rsidRPr="00422216" w14:paraId="3EE08DC9" w14:textId="77777777" w:rsidTr="00422216">
        <w:tc>
          <w:tcPr>
            <w:tcW w:w="0" w:type="auto"/>
            <w:hideMark/>
          </w:tcPr>
          <w:p w14:paraId="7F86BEF5" w14:textId="77777777" w:rsidR="00422216" w:rsidRPr="00422216" w:rsidRDefault="00422216" w:rsidP="00422216">
            <w:r w:rsidRPr="00422216">
              <w:rPr>
                <w:b/>
                <w:bCs/>
              </w:rPr>
              <w:t>Changements fréquents</w:t>
            </w:r>
          </w:p>
        </w:tc>
        <w:tc>
          <w:tcPr>
            <w:tcW w:w="0" w:type="auto"/>
            <w:hideMark/>
          </w:tcPr>
          <w:p w14:paraId="6F58B556" w14:textId="77777777" w:rsidR="00422216" w:rsidRPr="00422216" w:rsidRDefault="00422216" w:rsidP="00422216">
            <w:r w:rsidRPr="00422216">
              <w:t>Évolutions métier ou légales non anticipées</w:t>
            </w:r>
          </w:p>
        </w:tc>
        <w:tc>
          <w:tcPr>
            <w:tcW w:w="0" w:type="auto"/>
            <w:hideMark/>
          </w:tcPr>
          <w:p w14:paraId="393199A8" w14:textId="77777777" w:rsidR="00422216" w:rsidRPr="00422216" w:rsidRDefault="00422216" w:rsidP="00422216">
            <w:r w:rsidRPr="00422216">
              <w:t>Refonte partielle du projet.</w:t>
            </w:r>
          </w:p>
        </w:tc>
      </w:tr>
      <w:tr w:rsidR="00422216" w:rsidRPr="00422216" w14:paraId="49AC1F63" w14:textId="77777777" w:rsidTr="00422216">
        <w:tc>
          <w:tcPr>
            <w:tcW w:w="0" w:type="auto"/>
            <w:hideMark/>
          </w:tcPr>
          <w:p w14:paraId="47AC23FF" w14:textId="77777777" w:rsidR="00422216" w:rsidRPr="00422216" w:rsidRDefault="00422216" w:rsidP="00422216">
            <w:r w:rsidRPr="00422216">
              <w:rPr>
                <w:b/>
                <w:bCs/>
              </w:rPr>
              <w:t>Instabilité de l’équipe</w:t>
            </w:r>
          </w:p>
        </w:tc>
        <w:tc>
          <w:tcPr>
            <w:tcW w:w="0" w:type="auto"/>
            <w:hideMark/>
          </w:tcPr>
          <w:p w14:paraId="31EDCE85" w14:textId="77777777" w:rsidR="00422216" w:rsidRPr="00422216" w:rsidRDefault="00422216" w:rsidP="00422216">
            <w:r w:rsidRPr="00422216">
              <w:t>Turnover élevé ou sous-traitance mal gérée</w:t>
            </w:r>
          </w:p>
        </w:tc>
        <w:tc>
          <w:tcPr>
            <w:tcW w:w="0" w:type="auto"/>
            <w:hideMark/>
          </w:tcPr>
          <w:p w14:paraId="0B1898D7" w14:textId="77777777" w:rsidR="00422216" w:rsidRPr="00422216" w:rsidRDefault="00422216" w:rsidP="00422216">
            <w:r w:rsidRPr="00422216">
              <w:t>Perte de compétences et de cohérence.</w:t>
            </w:r>
          </w:p>
        </w:tc>
      </w:tr>
    </w:tbl>
    <w:p w14:paraId="6B3CE40A" w14:textId="77777777" w:rsidR="00422216" w:rsidRPr="00422216" w:rsidRDefault="00422216" w:rsidP="00422216">
      <w:pPr>
        <w:spacing w:after="0" w:line="240" w:lineRule="auto"/>
      </w:pPr>
      <w:r w:rsidRPr="00422216">
        <w:pict w14:anchorId="152AB159">
          <v:rect id="_x0000_i2496" style="width:0;height:1.5pt" o:hralign="center" o:hrstd="t" o:hr="t" fillcolor="#a0a0a0" stroked="f"/>
        </w:pict>
      </w:r>
    </w:p>
    <w:p w14:paraId="1A0553FD" w14:textId="4A5366DD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⚡</w:t>
      </w:r>
      <w:r w:rsidRPr="00422216">
        <w:rPr>
          <w:b/>
          <w:bCs/>
        </w:rPr>
        <w:t xml:space="preserve"> Exemple complet</w:t>
      </w:r>
      <w:r>
        <w:rPr>
          <w:b/>
          <w:bCs/>
        </w:rPr>
        <w:t> :</w:t>
      </w:r>
      <w:r w:rsidRPr="00422216">
        <w:rPr>
          <w:b/>
          <w:bCs/>
        </w:rPr>
        <w:t xml:space="preserve"> projet ERP </w:t>
      </w:r>
      <w:proofErr w:type="spellStart"/>
      <w:r w:rsidRPr="00422216">
        <w:rPr>
          <w:b/>
          <w:bCs/>
        </w:rPr>
        <w:t>multi-sites</w:t>
      </w:r>
      <w:proofErr w:type="spellEnd"/>
    </w:p>
    <w:p w14:paraId="55DA982F" w14:textId="5629E21D" w:rsidR="00422216" w:rsidRDefault="00422216" w:rsidP="00422216">
      <w:pPr>
        <w:spacing w:after="0" w:line="240" w:lineRule="auto"/>
      </w:pPr>
      <w:r w:rsidRPr="00422216">
        <w:rPr>
          <w:b/>
          <w:bCs/>
        </w:rPr>
        <w:t>Contexte</w:t>
      </w:r>
      <w:r>
        <w:rPr>
          <w:b/>
          <w:bCs/>
        </w:rPr>
        <w:t> :</w:t>
      </w:r>
    </w:p>
    <w:p w14:paraId="5973CA3B" w14:textId="0CE55AD7" w:rsidR="00422216" w:rsidRPr="00422216" w:rsidRDefault="00422216" w:rsidP="00422216">
      <w:pPr>
        <w:spacing w:after="0" w:line="240" w:lineRule="auto"/>
      </w:pPr>
      <w:r w:rsidRPr="00422216">
        <w:t>Une entreprise implante un PGI (ERP) dans cinq filiales européennes.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7"/>
        <w:gridCol w:w="1314"/>
        <w:gridCol w:w="1088"/>
        <w:gridCol w:w="4367"/>
      </w:tblGrid>
      <w:tr w:rsidR="00422216" w:rsidRPr="00422216" w14:paraId="5F33DB5C" w14:textId="77777777" w:rsidTr="00422216">
        <w:tc>
          <w:tcPr>
            <w:tcW w:w="0" w:type="auto"/>
            <w:hideMark/>
          </w:tcPr>
          <w:p w14:paraId="4A22118D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Risque identifié</w:t>
            </w:r>
          </w:p>
        </w:tc>
        <w:tc>
          <w:tcPr>
            <w:tcW w:w="0" w:type="auto"/>
            <w:hideMark/>
          </w:tcPr>
          <w:p w14:paraId="18081914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Probabilité</w:t>
            </w:r>
          </w:p>
        </w:tc>
        <w:tc>
          <w:tcPr>
            <w:tcW w:w="0" w:type="auto"/>
            <w:hideMark/>
          </w:tcPr>
          <w:p w14:paraId="09B6D95A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Impact</w:t>
            </w:r>
          </w:p>
        </w:tc>
        <w:tc>
          <w:tcPr>
            <w:tcW w:w="0" w:type="auto"/>
            <w:hideMark/>
          </w:tcPr>
          <w:p w14:paraId="46BD174E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Stratégie adoptée</w:t>
            </w:r>
          </w:p>
        </w:tc>
      </w:tr>
      <w:tr w:rsidR="00422216" w:rsidRPr="00422216" w14:paraId="41F5EEEC" w14:textId="77777777" w:rsidTr="00422216">
        <w:tc>
          <w:tcPr>
            <w:tcW w:w="0" w:type="auto"/>
            <w:hideMark/>
          </w:tcPr>
          <w:p w14:paraId="637331F6" w14:textId="77777777" w:rsidR="00422216" w:rsidRPr="00422216" w:rsidRDefault="00422216" w:rsidP="00422216">
            <w:r w:rsidRPr="00422216">
              <w:t>Résistance au changement</w:t>
            </w:r>
          </w:p>
        </w:tc>
        <w:tc>
          <w:tcPr>
            <w:tcW w:w="0" w:type="auto"/>
            <w:hideMark/>
          </w:tcPr>
          <w:p w14:paraId="55508687" w14:textId="77777777" w:rsidR="00422216" w:rsidRPr="00422216" w:rsidRDefault="00422216" w:rsidP="00422216">
            <w:r w:rsidRPr="00422216">
              <w:t>60 %</w:t>
            </w:r>
          </w:p>
        </w:tc>
        <w:tc>
          <w:tcPr>
            <w:tcW w:w="0" w:type="auto"/>
            <w:hideMark/>
          </w:tcPr>
          <w:p w14:paraId="0D45D2EC" w14:textId="77777777" w:rsidR="00422216" w:rsidRPr="00422216" w:rsidRDefault="00422216" w:rsidP="00422216">
            <w:r w:rsidRPr="00422216">
              <w:t>Élevé</w:t>
            </w:r>
          </w:p>
        </w:tc>
        <w:tc>
          <w:tcPr>
            <w:tcW w:w="0" w:type="auto"/>
            <w:hideMark/>
          </w:tcPr>
          <w:p w14:paraId="4AB94E19" w14:textId="77777777" w:rsidR="00422216" w:rsidRPr="00422216" w:rsidRDefault="00422216" w:rsidP="00422216">
            <w:r w:rsidRPr="00422216">
              <w:t>Plan de formation et communication interne.</w:t>
            </w:r>
          </w:p>
        </w:tc>
      </w:tr>
      <w:tr w:rsidR="00422216" w:rsidRPr="00422216" w14:paraId="59E7757D" w14:textId="77777777" w:rsidTr="00422216">
        <w:tc>
          <w:tcPr>
            <w:tcW w:w="0" w:type="auto"/>
            <w:hideMark/>
          </w:tcPr>
          <w:p w14:paraId="12DBA569" w14:textId="77777777" w:rsidR="00422216" w:rsidRPr="00422216" w:rsidRDefault="00422216" w:rsidP="00422216">
            <w:r w:rsidRPr="00422216">
              <w:t>Retard du prestataire</w:t>
            </w:r>
          </w:p>
        </w:tc>
        <w:tc>
          <w:tcPr>
            <w:tcW w:w="0" w:type="auto"/>
            <w:hideMark/>
          </w:tcPr>
          <w:p w14:paraId="0F65602D" w14:textId="77777777" w:rsidR="00422216" w:rsidRPr="00422216" w:rsidRDefault="00422216" w:rsidP="00422216">
            <w:r w:rsidRPr="00422216">
              <w:t>40 %</w:t>
            </w:r>
          </w:p>
        </w:tc>
        <w:tc>
          <w:tcPr>
            <w:tcW w:w="0" w:type="auto"/>
            <w:hideMark/>
          </w:tcPr>
          <w:p w14:paraId="3F274636" w14:textId="77777777" w:rsidR="00422216" w:rsidRPr="00422216" w:rsidRDefault="00422216" w:rsidP="00422216">
            <w:r w:rsidRPr="00422216">
              <w:t>Très élevé</w:t>
            </w:r>
          </w:p>
        </w:tc>
        <w:tc>
          <w:tcPr>
            <w:tcW w:w="0" w:type="auto"/>
            <w:hideMark/>
          </w:tcPr>
          <w:p w14:paraId="60BD515E" w14:textId="77777777" w:rsidR="00422216" w:rsidRPr="00422216" w:rsidRDefault="00422216" w:rsidP="00422216">
            <w:r w:rsidRPr="00422216">
              <w:t>Clause contractuelle de pénalité (transfert).</w:t>
            </w:r>
          </w:p>
        </w:tc>
      </w:tr>
      <w:tr w:rsidR="00422216" w:rsidRPr="00422216" w14:paraId="6C6C4DA2" w14:textId="77777777" w:rsidTr="00422216">
        <w:tc>
          <w:tcPr>
            <w:tcW w:w="0" w:type="auto"/>
            <w:hideMark/>
          </w:tcPr>
          <w:p w14:paraId="1F931D4B" w14:textId="77777777" w:rsidR="00422216" w:rsidRPr="00422216" w:rsidRDefault="00422216" w:rsidP="00422216">
            <w:r w:rsidRPr="00422216">
              <w:t>Défaillance technique de l’ERP</w:t>
            </w:r>
          </w:p>
        </w:tc>
        <w:tc>
          <w:tcPr>
            <w:tcW w:w="0" w:type="auto"/>
            <w:hideMark/>
          </w:tcPr>
          <w:p w14:paraId="69D79AC3" w14:textId="77777777" w:rsidR="00422216" w:rsidRPr="00422216" w:rsidRDefault="00422216" w:rsidP="00422216">
            <w:r w:rsidRPr="00422216">
              <w:t>25 %</w:t>
            </w:r>
          </w:p>
        </w:tc>
        <w:tc>
          <w:tcPr>
            <w:tcW w:w="0" w:type="auto"/>
            <w:hideMark/>
          </w:tcPr>
          <w:p w14:paraId="0F5926D9" w14:textId="77777777" w:rsidR="00422216" w:rsidRPr="00422216" w:rsidRDefault="00422216" w:rsidP="00422216">
            <w:r w:rsidRPr="00422216">
              <w:t>Élevé</w:t>
            </w:r>
          </w:p>
        </w:tc>
        <w:tc>
          <w:tcPr>
            <w:tcW w:w="0" w:type="auto"/>
            <w:hideMark/>
          </w:tcPr>
          <w:p w14:paraId="6A341DE8" w14:textId="77777777" w:rsidR="00422216" w:rsidRPr="00422216" w:rsidRDefault="00422216" w:rsidP="00422216">
            <w:r w:rsidRPr="00422216">
              <w:t>Phase pilote dans une filiale avant déploiement global.</w:t>
            </w:r>
          </w:p>
        </w:tc>
      </w:tr>
      <w:tr w:rsidR="00422216" w:rsidRPr="00422216" w14:paraId="7D9B469C" w14:textId="77777777" w:rsidTr="00422216">
        <w:tc>
          <w:tcPr>
            <w:tcW w:w="0" w:type="auto"/>
            <w:hideMark/>
          </w:tcPr>
          <w:p w14:paraId="11EB1F77" w14:textId="77777777" w:rsidR="00422216" w:rsidRPr="00422216" w:rsidRDefault="00422216" w:rsidP="00422216">
            <w:r w:rsidRPr="00422216">
              <w:t>Manque d’interopérabilité avec le SI existant</w:t>
            </w:r>
          </w:p>
        </w:tc>
        <w:tc>
          <w:tcPr>
            <w:tcW w:w="0" w:type="auto"/>
            <w:hideMark/>
          </w:tcPr>
          <w:p w14:paraId="0422C305" w14:textId="77777777" w:rsidR="00422216" w:rsidRPr="00422216" w:rsidRDefault="00422216" w:rsidP="00422216">
            <w:r w:rsidRPr="00422216">
              <w:t>30 %</w:t>
            </w:r>
          </w:p>
        </w:tc>
        <w:tc>
          <w:tcPr>
            <w:tcW w:w="0" w:type="auto"/>
            <w:hideMark/>
          </w:tcPr>
          <w:p w14:paraId="44A03F6D" w14:textId="77777777" w:rsidR="00422216" w:rsidRPr="00422216" w:rsidRDefault="00422216" w:rsidP="00422216">
            <w:r w:rsidRPr="00422216">
              <w:t>Moyen</w:t>
            </w:r>
          </w:p>
        </w:tc>
        <w:tc>
          <w:tcPr>
            <w:tcW w:w="0" w:type="auto"/>
            <w:hideMark/>
          </w:tcPr>
          <w:p w14:paraId="52AE23AB" w14:textId="77777777" w:rsidR="00422216" w:rsidRPr="00422216" w:rsidRDefault="00422216" w:rsidP="00422216">
            <w:r w:rsidRPr="00422216">
              <w:t>Développement d’un module d’interface (mitigation).</w:t>
            </w:r>
          </w:p>
        </w:tc>
      </w:tr>
      <w:tr w:rsidR="00422216" w:rsidRPr="00422216" w14:paraId="19EEC8EA" w14:textId="77777777" w:rsidTr="00422216">
        <w:tc>
          <w:tcPr>
            <w:tcW w:w="0" w:type="auto"/>
            <w:hideMark/>
          </w:tcPr>
          <w:p w14:paraId="48F0D9AA" w14:textId="77777777" w:rsidR="00422216" w:rsidRPr="00422216" w:rsidRDefault="00422216" w:rsidP="00422216">
            <w:r w:rsidRPr="00422216">
              <w:t>Dépassement budgétaire</w:t>
            </w:r>
          </w:p>
        </w:tc>
        <w:tc>
          <w:tcPr>
            <w:tcW w:w="0" w:type="auto"/>
            <w:hideMark/>
          </w:tcPr>
          <w:p w14:paraId="5ADB267F" w14:textId="77777777" w:rsidR="00422216" w:rsidRPr="00422216" w:rsidRDefault="00422216" w:rsidP="00422216">
            <w:r w:rsidRPr="00422216">
              <w:t>20 %</w:t>
            </w:r>
          </w:p>
        </w:tc>
        <w:tc>
          <w:tcPr>
            <w:tcW w:w="0" w:type="auto"/>
            <w:hideMark/>
          </w:tcPr>
          <w:p w14:paraId="2460CAE1" w14:textId="77777777" w:rsidR="00422216" w:rsidRPr="00422216" w:rsidRDefault="00422216" w:rsidP="00422216">
            <w:r w:rsidRPr="00422216">
              <w:t>Élevé</w:t>
            </w:r>
          </w:p>
        </w:tc>
        <w:tc>
          <w:tcPr>
            <w:tcW w:w="0" w:type="auto"/>
            <w:hideMark/>
          </w:tcPr>
          <w:p w14:paraId="3053CD11" w14:textId="77777777" w:rsidR="00422216" w:rsidRPr="00422216" w:rsidRDefault="00422216" w:rsidP="00422216">
            <w:r w:rsidRPr="00422216">
              <w:t>Réserve financière de 10 %.</w:t>
            </w:r>
          </w:p>
        </w:tc>
      </w:tr>
    </w:tbl>
    <w:p w14:paraId="789E7446" w14:textId="3099787E" w:rsidR="00422216" w:rsidRPr="00422216" w:rsidRDefault="00422216" w:rsidP="00422216">
      <w:pPr>
        <w:spacing w:after="0" w:line="240" w:lineRule="auto"/>
      </w:pPr>
      <w:r w:rsidRPr="00422216">
        <w:rPr>
          <w:b/>
          <w:bCs/>
        </w:rPr>
        <w:t>Résultat</w:t>
      </w:r>
      <w:r>
        <w:rPr>
          <w:b/>
          <w:bCs/>
        </w:rPr>
        <w:t> :</w:t>
      </w:r>
    </w:p>
    <w:p w14:paraId="71DF9544" w14:textId="77777777" w:rsidR="00422216" w:rsidRPr="00422216" w:rsidRDefault="00422216" w:rsidP="00422216">
      <w:pPr>
        <w:numPr>
          <w:ilvl w:val="0"/>
          <w:numId w:val="458"/>
        </w:numPr>
        <w:spacing w:after="0" w:line="240" w:lineRule="auto"/>
      </w:pPr>
      <w:r w:rsidRPr="00422216">
        <w:t>Dérive budgétaire limitée à 5 % (vs 15 % initialement prévue).</w:t>
      </w:r>
    </w:p>
    <w:p w14:paraId="296E4B04" w14:textId="298FFF31" w:rsidR="00422216" w:rsidRPr="00422216" w:rsidRDefault="00422216" w:rsidP="00422216">
      <w:pPr>
        <w:numPr>
          <w:ilvl w:val="0"/>
          <w:numId w:val="458"/>
        </w:numPr>
        <w:spacing w:after="0" w:line="240" w:lineRule="auto"/>
      </w:pPr>
      <w:r w:rsidRPr="00422216">
        <w:t>Taux d’adoption post-déploiement</w:t>
      </w:r>
      <w:r>
        <w:t> :</w:t>
      </w:r>
      <w:r w:rsidRPr="00422216">
        <w:t xml:space="preserve"> 90 %.</w:t>
      </w:r>
    </w:p>
    <w:p w14:paraId="07408EEE" w14:textId="77777777" w:rsidR="00422216" w:rsidRPr="00422216" w:rsidRDefault="00422216" w:rsidP="00422216">
      <w:pPr>
        <w:numPr>
          <w:ilvl w:val="0"/>
          <w:numId w:val="458"/>
        </w:numPr>
        <w:spacing w:after="0" w:line="240" w:lineRule="auto"/>
      </w:pPr>
      <w:r w:rsidRPr="00422216">
        <w:t>Aucun arrêt de production lors de la bascule.</w:t>
      </w:r>
    </w:p>
    <w:p w14:paraId="52B7F5F5" w14:textId="77777777" w:rsidR="00422216" w:rsidRPr="00422216" w:rsidRDefault="00422216" w:rsidP="00422216">
      <w:pPr>
        <w:spacing w:after="0" w:line="240" w:lineRule="auto"/>
      </w:pPr>
      <w:r w:rsidRPr="00422216">
        <w:pict w14:anchorId="21E26D97">
          <v:rect id="_x0000_i2497" style="width:0;height:1.5pt" o:hralign="center" o:hrstd="t" o:hr="t" fillcolor="#a0a0a0" stroked="f"/>
        </w:pict>
      </w:r>
    </w:p>
    <w:p w14:paraId="7663AC5D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🧠</w:t>
      </w:r>
      <w:r w:rsidRPr="00422216">
        <w:rPr>
          <w:b/>
          <w:bCs/>
        </w:rPr>
        <w:t xml:space="preserve"> Bonnes pratiques à retenir</w:t>
      </w:r>
    </w:p>
    <w:p w14:paraId="68D86F5B" w14:textId="77777777" w:rsidR="00422216" w:rsidRPr="00422216" w:rsidRDefault="00422216" w:rsidP="00422216">
      <w:pPr>
        <w:numPr>
          <w:ilvl w:val="0"/>
          <w:numId w:val="459"/>
        </w:numPr>
        <w:spacing w:after="0" w:line="240" w:lineRule="auto"/>
      </w:pPr>
      <w:r w:rsidRPr="00422216">
        <w:rPr>
          <w:b/>
          <w:bCs/>
        </w:rPr>
        <w:t>Identifier les risques dès la phase de cadrage.</w:t>
      </w:r>
    </w:p>
    <w:p w14:paraId="5234F4C3" w14:textId="77777777" w:rsidR="00422216" w:rsidRPr="00422216" w:rsidRDefault="00422216" w:rsidP="00422216">
      <w:pPr>
        <w:numPr>
          <w:ilvl w:val="0"/>
          <w:numId w:val="459"/>
        </w:numPr>
        <w:spacing w:after="0" w:line="240" w:lineRule="auto"/>
      </w:pPr>
      <w:r w:rsidRPr="00422216">
        <w:rPr>
          <w:b/>
          <w:bCs/>
        </w:rPr>
        <w:t>Documenter systématiquement</w:t>
      </w:r>
      <w:r w:rsidRPr="00422216">
        <w:t xml:space="preserve"> chaque risque dans un registre.</w:t>
      </w:r>
    </w:p>
    <w:p w14:paraId="549EBC99" w14:textId="77777777" w:rsidR="00422216" w:rsidRPr="00422216" w:rsidRDefault="00422216" w:rsidP="00422216">
      <w:pPr>
        <w:numPr>
          <w:ilvl w:val="0"/>
          <w:numId w:val="459"/>
        </w:numPr>
        <w:spacing w:after="0" w:line="240" w:lineRule="auto"/>
      </w:pPr>
      <w:r w:rsidRPr="00422216">
        <w:rPr>
          <w:b/>
          <w:bCs/>
        </w:rPr>
        <w:t>Mettre à jour le plan de risque à chaque réunion de projet.</w:t>
      </w:r>
    </w:p>
    <w:p w14:paraId="68B618AA" w14:textId="77777777" w:rsidR="00422216" w:rsidRPr="00422216" w:rsidRDefault="00422216" w:rsidP="00422216">
      <w:pPr>
        <w:numPr>
          <w:ilvl w:val="0"/>
          <w:numId w:val="459"/>
        </w:numPr>
        <w:spacing w:after="0" w:line="240" w:lineRule="auto"/>
      </w:pPr>
      <w:r w:rsidRPr="00422216">
        <w:rPr>
          <w:b/>
          <w:bCs/>
        </w:rPr>
        <w:t>Associer les parties prenantes à la priorisation.</w:t>
      </w:r>
    </w:p>
    <w:p w14:paraId="2CDD1EDB" w14:textId="77777777" w:rsidR="00422216" w:rsidRPr="00422216" w:rsidRDefault="00422216" w:rsidP="00422216">
      <w:pPr>
        <w:numPr>
          <w:ilvl w:val="0"/>
          <w:numId w:val="459"/>
        </w:numPr>
        <w:spacing w:after="0" w:line="240" w:lineRule="auto"/>
      </w:pPr>
      <w:r w:rsidRPr="00422216">
        <w:rPr>
          <w:b/>
          <w:bCs/>
        </w:rPr>
        <w:t xml:space="preserve">Utiliser des outils visuels (cartographie, </w:t>
      </w:r>
      <w:proofErr w:type="spellStart"/>
      <w:r w:rsidRPr="00422216">
        <w:rPr>
          <w:b/>
          <w:bCs/>
        </w:rPr>
        <w:t>heatmap</w:t>
      </w:r>
      <w:proofErr w:type="spellEnd"/>
      <w:r w:rsidRPr="00422216">
        <w:rPr>
          <w:b/>
          <w:bCs/>
        </w:rPr>
        <w:t>, matrices).</w:t>
      </w:r>
    </w:p>
    <w:p w14:paraId="39F57D05" w14:textId="77777777" w:rsidR="00422216" w:rsidRPr="00422216" w:rsidRDefault="00422216" w:rsidP="00422216">
      <w:pPr>
        <w:numPr>
          <w:ilvl w:val="0"/>
          <w:numId w:val="459"/>
        </w:numPr>
        <w:spacing w:after="0" w:line="240" w:lineRule="auto"/>
      </w:pPr>
      <w:r w:rsidRPr="00422216">
        <w:rPr>
          <w:b/>
          <w:bCs/>
        </w:rPr>
        <w:t>Tirer les leçons après chaque projet (retour d’expérience).</w:t>
      </w:r>
    </w:p>
    <w:p w14:paraId="19C9EAE8" w14:textId="77777777" w:rsidR="00422216" w:rsidRPr="00422216" w:rsidRDefault="00422216" w:rsidP="00422216">
      <w:pPr>
        <w:spacing w:after="0" w:line="240" w:lineRule="auto"/>
      </w:pPr>
      <w:r w:rsidRPr="00422216">
        <w:pict w14:anchorId="0692ED8F">
          <v:rect id="_x0000_i2498" style="width:0;height:1.5pt" o:hralign="center" o:hrstd="t" o:hr="t" fillcolor="#a0a0a0" stroked="f"/>
        </w:pict>
      </w:r>
    </w:p>
    <w:p w14:paraId="724581B2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⚠️</w:t>
      </w:r>
      <w:r w:rsidRPr="00422216">
        <w:rPr>
          <w:b/>
          <w:bCs/>
        </w:rPr>
        <w:t xml:space="preserve"> Erreurs fréquentes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76"/>
        <w:gridCol w:w="2563"/>
        <w:gridCol w:w="3917"/>
      </w:tblGrid>
      <w:tr w:rsidR="00422216" w:rsidRPr="00422216" w14:paraId="66E5D110" w14:textId="77777777" w:rsidTr="00422216">
        <w:tc>
          <w:tcPr>
            <w:tcW w:w="0" w:type="auto"/>
            <w:hideMark/>
          </w:tcPr>
          <w:p w14:paraId="6F8D8B70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242B389B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Conséquence</w:t>
            </w:r>
          </w:p>
        </w:tc>
        <w:tc>
          <w:tcPr>
            <w:tcW w:w="0" w:type="auto"/>
            <w:hideMark/>
          </w:tcPr>
          <w:p w14:paraId="292761F6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Prévention</w:t>
            </w:r>
          </w:p>
        </w:tc>
      </w:tr>
      <w:tr w:rsidR="00422216" w:rsidRPr="00422216" w14:paraId="1BC770E9" w14:textId="77777777" w:rsidTr="00422216">
        <w:tc>
          <w:tcPr>
            <w:tcW w:w="0" w:type="auto"/>
            <w:hideMark/>
          </w:tcPr>
          <w:p w14:paraId="19924395" w14:textId="77777777" w:rsidR="00422216" w:rsidRPr="00422216" w:rsidRDefault="00422216" w:rsidP="00422216">
            <w:r w:rsidRPr="00422216">
              <w:t>Absence de responsable risque</w:t>
            </w:r>
          </w:p>
        </w:tc>
        <w:tc>
          <w:tcPr>
            <w:tcW w:w="0" w:type="auto"/>
            <w:hideMark/>
          </w:tcPr>
          <w:p w14:paraId="1B376CC5" w14:textId="77777777" w:rsidR="00422216" w:rsidRPr="00422216" w:rsidRDefault="00422216" w:rsidP="00422216">
            <w:r w:rsidRPr="00422216">
              <w:t>Personne ne suit les incidents</w:t>
            </w:r>
          </w:p>
        </w:tc>
        <w:tc>
          <w:tcPr>
            <w:tcW w:w="0" w:type="auto"/>
            <w:hideMark/>
          </w:tcPr>
          <w:p w14:paraId="3854798A" w14:textId="77777777" w:rsidR="00422216" w:rsidRPr="00422216" w:rsidRDefault="00422216" w:rsidP="00422216">
            <w:r w:rsidRPr="00422216">
              <w:t>Désigner un Risk Manager au sein du projet</w:t>
            </w:r>
          </w:p>
        </w:tc>
      </w:tr>
      <w:tr w:rsidR="00422216" w:rsidRPr="00422216" w14:paraId="59F21293" w14:textId="77777777" w:rsidTr="00422216">
        <w:tc>
          <w:tcPr>
            <w:tcW w:w="0" w:type="auto"/>
            <w:hideMark/>
          </w:tcPr>
          <w:p w14:paraId="4D4362F3" w14:textId="77777777" w:rsidR="00422216" w:rsidRPr="00422216" w:rsidRDefault="00422216" w:rsidP="00422216">
            <w:r w:rsidRPr="00422216">
              <w:t>Sous-estimation des risques humains</w:t>
            </w:r>
          </w:p>
        </w:tc>
        <w:tc>
          <w:tcPr>
            <w:tcW w:w="0" w:type="auto"/>
            <w:hideMark/>
          </w:tcPr>
          <w:p w14:paraId="2D37E8FC" w14:textId="77777777" w:rsidR="00422216" w:rsidRPr="00422216" w:rsidRDefault="00422216" w:rsidP="00422216">
            <w:r w:rsidRPr="00422216">
              <w:t>Démotivation ou départs</w:t>
            </w:r>
          </w:p>
        </w:tc>
        <w:tc>
          <w:tcPr>
            <w:tcW w:w="0" w:type="auto"/>
            <w:hideMark/>
          </w:tcPr>
          <w:p w14:paraId="54F1C3D1" w14:textId="77777777" w:rsidR="00422216" w:rsidRPr="00422216" w:rsidRDefault="00422216" w:rsidP="00422216">
            <w:r w:rsidRPr="00422216">
              <w:t>Impliquer les RH et assurer la communication</w:t>
            </w:r>
          </w:p>
        </w:tc>
      </w:tr>
      <w:tr w:rsidR="00422216" w:rsidRPr="00422216" w14:paraId="7F16EF91" w14:textId="77777777" w:rsidTr="00422216">
        <w:tc>
          <w:tcPr>
            <w:tcW w:w="0" w:type="auto"/>
            <w:hideMark/>
          </w:tcPr>
          <w:p w14:paraId="36BF6F97" w14:textId="77777777" w:rsidR="00422216" w:rsidRPr="00422216" w:rsidRDefault="00422216" w:rsidP="00422216">
            <w:r w:rsidRPr="00422216">
              <w:t>Plan d’action non actualisé</w:t>
            </w:r>
          </w:p>
        </w:tc>
        <w:tc>
          <w:tcPr>
            <w:tcW w:w="0" w:type="auto"/>
            <w:hideMark/>
          </w:tcPr>
          <w:p w14:paraId="6928B3B1" w14:textId="77777777" w:rsidR="00422216" w:rsidRPr="00422216" w:rsidRDefault="00422216" w:rsidP="00422216">
            <w:r w:rsidRPr="00422216">
              <w:t>Perte de crédibilité du suivi</w:t>
            </w:r>
          </w:p>
        </w:tc>
        <w:tc>
          <w:tcPr>
            <w:tcW w:w="0" w:type="auto"/>
            <w:hideMark/>
          </w:tcPr>
          <w:p w14:paraId="59828436" w14:textId="77777777" w:rsidR="00422216" w:rsidRPr="00422216" w:rsidRDefault="00422216" w:rsidP="00422216">
            <w:r w:rsidRPr="00422216">
              <w:t>Mise à jour mensuelle du registre</w:t>
            </w:r>
          </w:p>
        </w:tc>
      </w:tr>
      <w:tr w:rsidR="00422216" w:rsidRPr="00422216" w14:paraId="668FB2EC" w14:textId="77777777" w:rsidTr="00422216">
        <w:tc>
          <w:tcPr>
            <w:tcW w:w="0" w:type="auto"/>
            <w:hideMark/>
          </w:tcPr>
          <w:p w14:paraId="2DF199B8" w14:textId="77777777" w:rsidR="00422216" w:rsidRPr="00422216" w:rsidRDefault="00422216" w:rsidP="00422216">
            <w:r w:rsidRPr="00422216">
              <w:t>Documentation négligée</w:t>
            </w:r>
          </w:p>
        </w:tc>
        <w:tc>
          <w:tcPr>
            <w:tcW w:w="0" w:type="auto"/>
            <w:hideMark/>
          </w:tcPr>
          <w:p w14:paraId="28A2EE0E" w14:textId="77777777" w:rsidR="00422216" w:rsidRPr="00422216" w:rsidRDefault="00422216" w:rsidP="00422216">
            <w:r w:rsidRPr="00422216">
              <w:t>Répétition des erreurs</w:t>
            </w:r>
          </w:p>
        </w:tc>
        <w:tc>
          <w:tcPr>
            <w:tcW w:w="0" w:type="auto"/>
            <w:hideMark/>
          </w:tcPr>
          <w:p w14:paraId="0D934A22" w14:textId="77777777" w:rsidR="00422216" w:rsidRPr="00422216" w:rsidRDefault="00422216" w:rsidP="00422216">
            <w:r w:rsidRPr="00422216">
              <w:t>REX obligatoire à la clôture</w:t>
            </w:r>
          </w:p>
        </w:tc>
      </w:tr>
      <w:tr w:rsidR="00422216" w:rsidRPr="00422216" w14:paraId="71CAB9DD" w14:textId="77777777" w:rsidTr="00422216">
        <w:tc>
          <w:tcPr>
            <w:tcW w:w="0" w:type="auto"/>
            <w:hideMark/>
          </w:tcPr>
          <w:p w14:paraId="31CFE6E5" w14:textId="77777777" w:rsidR="00422216" w:rsidRPr="00422216" w:rsidRDefault="00422216" w:rsidP="00422216">
            <w:r w:rsidRPr="00422216">
              <w:t>Focalisation sur les risques techniques uniquement</w:t>
            </w:r>
          </w:p>
        </w:tc>
        <w:tc>
          <w:tcPr>
            <w:tcW w:w="0" w:type="auto"/>
            <w:hideMark/>
          </w:tcPr>
          <w:p w14:paraId="0FD9ACE5" w14:textId="77777777" w:rsidR="00422216" w:rsidRPr="00422216" w:rsidRDefault="00422216" w:rsidP="00422216">
            <w:r w:rsidRPr="00422216">
              <w:t>Vision partielle</w:t>
            </w:r>
          </w:p>
        </w:tc>
        <w:tc>
          <w:tcPr>
            <w:tcW w:w="0" w:type="auto"/>
            <w:hideMark/>
          </w:tcPr>
          <w:p w14:paraId="2CCA8E88" w14:textId="77777777" w:rsidR="00422216" w:rsidRPr="00422216" w:rsidRDefault="00422216" w:rsidP="00422216">
            <w:r w:rsidRPr="00422216">
              <w:t>Approche globale (technique, humaine, financière)</w:t>
            </w:r>
          </w:p>
        </w:tc>
      </w:tr>
    </w:tbl>
    <w:p w14:paraId="094957E9" w14:textId="77777777" w:rsidR="00422216" w:rsidRPr="00422216" w:rsidRDefault="00422216" w:rsidP="00422216">
      <w:pPr>
        <w:spacing w:after="0" w:line="240" w:lineRule="auto"/>
      </w:pPr>
      <w:r w:rsidRPr="00422216">
        <w:pict w14:anchorId="4DB0472A">
          <v:rect id="_x0000_i2499" style="width:0;height:1.5pt" o:hralign="center" o:hrstd="t" o:hr="t" fillcolor="#a0a0a0" stroked="f"/>
        </w:pict>
      </w:r>
    </w:p>
    <w:p w14:paraId="5DBE4C9A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📈</w:t>
      </w:r>
      <w:r w:rsidRPr="00422216">
        <w:rPr>
          <w:b/>
          <w:bCs/>
        </w:rPr>
        <w:t xml:space="preserve"> Outils et méthodes de gestion du risque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0"/>
        <w:gridCol w:w="4275"/>
        <w:gridCol w:w="2861"/>
      </w:tblGrid>
      <w:tr w:rsidR="00422216" w:rsidRPr="00422216" w14:paraId="085725F3" w14:textId="77777777" w:rsidTr="00422216">
        <w:tc>
          <w:tcPr>
            <w:tcW w:w="0" w:type="auto"/>
            <w:hideMark/>
          </w:tcPr>
          <w:p w14:paraId="688D8A4F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18FFD4CA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299305ED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Application</w:t>
            </w:r>
          </w:p>
        </w:tc>
      </w:tr>
      <w:tr w:rsidR="00422216" w:rsidRPr="00422216" w14:paraId="3DFF3C5B" w14:textId="77777777" w:rsidTr="00422216">
        <w:tc>
          <w:tcPr>
            <w:tcW w:w="0" w:type="auto"/>
            <w:hideMark/>
          </w:tcPr>
          <w:p w14:paraId="12578E62" w14:textId="77777777" w:rsidR="00422216" w:rsidRPr="00422216" w:rsidRDefault="00422216" w:rsidP="00422216">
            <w:r w:rsidRPr="00422216">
              <w:rPr>
                <w:b/>
                <w:bCs/>
              </w:rPr>
              <w:t>Matrice de criticité</w:t>
            </w:r>
          </w:p>
        </w:tc>
        <w:tc>
          <w:tcPr>
            <w:tcW w:w="0" w:type="auto"/>
            <w:hideMark/>
          </w:tcPr>
          <w:p w14:paraId="43FDF46F" w14:textId="77777777" w:rsidR="00422216" w:rsidRPr="00422216" w:rsidRDefault="00422216" w:rsidP="00422216">
            <w:r w:rsidRPr="00422216">
              <w:t>Hiérarchiser les risques selon probabilité/impact.</w:t>
            </w:r>
          </w:p>
        </w:tc>
        <w:tc>
          <w:tcPr>
            <w:tcW w:w="0" w:type="auto"/>
            <w:hideMark/>
          </w:tcPr>
          <w:p w14:paraId="00970DF6" w14:textId="77777777" w:rsidR="00422216" w:rsidRPr="00422216" w:rsidRDefault="00422216" w:rsidP="00422216">
            <w:r w:rsidRPr="00422216">
              <w:t>Tableaux de bord projet.</w:t>
            </w:r>
          </w:p>
        </w:tc>
      </w:tr>
      <w:tr w:rsidR="00422216" w:rsidRPr="00422216" w14:paraId="1A735AE5" w14:textId="77777777" w:rsidTr="00422216">
        <w:tc>
          <w:tcPr>
            <w:tcW w:w="0" w:type="auto"/>
            <w:hideMark/>
          </w:tcPr>
          <w:p w14:paraId="03BB4C6D" w14:textId="77777777" w:rsidR="00422216" w:rsidRPr="00422216" w:rsidRDefault="00422216" w:rsidP="00422216">
            <w:r w:rsidRPr="00422216">
              <w:rPr>
                <w:b/>
                <w:bCs/>
              </w:rPr>
              <w:lastRenderedPageBreak/>
              <w:t xml:space="preserve">Registre de risques (Risk </w:t>
            </w:r>
            <w:proofErr w:type="spellStart"/>
            <w:r w:rsidRPr="00422216">
              <w:rPr>
                <w:b/>
                <w:bCs/>
              </w:rPr>
              <w:t>Register</w:t>
            </w:r>
            <w:proofErr w:type="spellEnd"/>
            <w:r w:rsidRPr="00422216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436F969D" w14:textId="77777777" w:rsidR="00422216" w:rsidRPr="00422216" w:rsidRDefault="00422216" w:rsidP="00422216">
            <w:r w:rsidRPr="00422216">
              <w:t>Suivi et mise à jour des risques identifiés.</w:t>
            </w:r>
          </w:p>
        </w:tc>
        <w:tc>
          <w:tcPr>
            <w:tcW w:w="0" w:type="auto"/>
            <w:hideMark/>
          </w:tcPr>
          <w:p w14:paraId="2AF1D489" w14:textId="77777777" w:rsidR="00422216" w:rsidRPr="00422216" w:rsidRDefault="00422216" w:rsidP="00422216">
            <w:r w:rsidRPr="00422216">
              <w:t xml:space="preserve">MS Excel, </w:t>
            </w:r>
            <w:proofErr w:type="spellStart"/>
            <w:r w:rsidRPr="00422216">
              <w:t>Wimi</w:t>
            </w:r>
            <w:proofErr w:type="spellEnd"/>
            <w:r w:rsidRPr="00422216">
              <w:t>, Jira.</w:t>
            </w:r>
          </w:p>
        </w:tc>
      </w:tr>
      <w:tr w:rsidR="00422216" w:rsidRPr="00422216" w14:paraId="1413B94B" w14:textId="77777777" w:rsidTr="00422216">
        <w:tc>
          <w:tcPr>
            <w:tcW w:w="0" w:type="auto"/>
            <w:hideMark/>
          </w:tcPr>
          <w:p w14:paraId="5672D5D6" w14:textId="77777777" w:rsidR="00422216" w:rsidRPr="00422216" w:rsidRDefault="00422216" w:rsidP="00422216">
            <w:r w:rsidRPr="00422216">
              <w:rPr>
                <w:b/>
                <w:bCs/>
              </w:rPr>
              <w:t>Diagramme Ishikawa (causes-effets)</w:t>
            </w:r>
          </w:p>
        </w:tc>
        <w:tc>
          <w:tcPr>
            <w:tcW w:w="0" w:type="auto"/>
            <w:hideMark/>
          </w:tcPr>
          <w:p w14:paraId="0E8259FF" w14:textId="77777777" w:rsidR="00422216" w:rsidRPr="00422216" w:rsidRDefault="00422216" w:rsidP="00422216">
            <w:r w:rsidRPr="00422216">
              <w:t>Identifier les causes racines d’un risque.</w:t>
            </w:r>
          </w:p>
        </w:tc>
        <w:tc>
          <w:tcPr>
            <w:tcW w:w="0" w:type="auto"/>
            <w:hideMark/>
          </w:tcPr>
          <w:p w14:paraId="39C34AA7" w14:textId="77777777" w:rsidR="00422216" w:rsidRPr="00422216" w:rsidRDefault="00422216" w:rsidP="00422216">
            <w:r w:rsidRPr="00422216">
              <w:t>Qualité logicielle, maintenance.</w:t>
            </w:r>
          </w:p>
        </w:tc>
      </w:tr>
      <w:tr w:rsidR="00422216" w:rsidRPr="00422216" w14:paraId="09B0EE73" w14:textId="77777777" w:rsidTr="00422216">
        <w:tc>
          <w:tcPr>
            <w:tcW w:w="0" w:type="auto"/>
            <w:hideMark/>
          </w:tcPr>
          <w:p w14:paraId="53B836CE" w14:textId="77777777" w:rsidR="00422216" w:rsidRPr="00422216" w:rsidRDefault="00422216" w:rsidP="00422216">
            <w:proofErr w:type="spellStart"/>
            <w:r w:rsidRPr="00422216">
              <w:rPr>
                <w:b/>
                <w:bCs/>
              </w:rPr>
              <w:t>Heatmap</w:t>
            </w:r>
            <w:proofErr w:type="spellEnd"/>
          </w:p>
        </w:tc>
        <w:tc>
          <w:tcPr>
            <w:tcW w:w="0" w:type="auto"/>
            <w:hideMark/>
          </w:tcPr>
          <w:p w14:paraId="5D1B5E64" w14:textId="77777777" w:rsidR="00422216" w:rsidRPr="00422216" w:rsidRDefault="00422216" w:rsidP="00422216">
            <w:r w:rsidRPr="00422216">
              <w:t>Représentation graphique du niveau de risque.</w:t>
            </w:r>
          </w:p>
        </w:tc>
        <w:tc>
          <w:tcPr>
            <w:tcW w:w="0" w:type="auto"/>
            <w:hideMark/>
          </w:tcPr>
          <w:p w14:paraId="7E010F32" w14:textId="77777777" w:rsidR="00422216" w:rsidRPr="00422216" w:rsidRDefault="00422216" w:rsidP="00422216">
            <w:r w:rsidRPr="00422216">
              <w:t>Réunions COPIL.</w:t>
            </w:r>
          </w:p>
        </w:tc>
      </w:tr>
      <w:tr w:rsidR="00422216" w:rsidRPr="00422216" w14:paraId="63255F0C" w14:textId="77777777" w:rsidTr="00422216">
        <w:tc>
          <w:tcPr>
            <w:tcW w:w="0" w:type="auto"/>
            <w:hideMark/>
          </w:tcPr>
          <w:p w14:paraId="63B859DD" w14:textId="77777777" w:rsidR="00422216" w:rsidRPr="00422216" w:rsidRDefault="00422216" w:rsidP="00422216">
            <w:r w:rsidRPr="00422216">
              <w:rPr>
                <w:b/>
                <w:bCs/>
              </w:rPr>
              <w:t>Analyse SWOT</w:t>
            </w:r>
          </w:p>
        </w:tc>
        <w:tc>
          <w:tcPr>
            <w:tcW w:w="0" w:type="auto"/>
            <w:hideMark/>
          </w:tcPr>
          <w:p w14:paraId="325C53F2" w14:textId="77777777" w:rsidR="00422216" w:rsidRPr="00422216" w:rsidRDefault="00422216" w:rsidP="00422216">
            <w:r w:rsidRPr="00422216">
              <w:t xml:space="preserve">Identifier </w:t>
            </w:r>
            <w:proofErr w:type="gramStart"/>
            <w:r w:rsidRPr="00422216">
              <w:t>menaces</w:t>
            </w:r>
            <w:proofErr w:type="gramEnd"/>
            <w:r w:rsidRPr="00422216">
              <w:t xml:space="preserve"> et opportunités.</w:t>
            </w:r>
          </w:p>
        </w:tc>
        <w:tc>
          <w:tcPr>
            <w:tcW w:w="0" w:type="auto"/>
            <w:hideMark/>
          </w:tcPr>
          <w:p w14:paraId="1B0D2A88" w14:textId="77777777" w:rsidR="00422216" w:rsidRPr="00422216" w:rsidRDefault="00422216" w:rsidP="00422216">
            <w:r w:rsidRPr="00422216">
              <w:t>Phase préparatoire du projet.</w:t>
            </w:r>
          </w:p>
        </w:tc>
      </w:tr>
      <w:tr w:rsidR="00422216" w:rsidRPr="00422216" w14:paraId="6780DE80" w14:textId="77777777" w:rsidTr="00422216">
        <w:tc>
          <w:tcPr>
            <w:tcW w:w="0" w:type="auto"/>
            <w:hideMark/>
          </w:tcPr>
          <w:p w14:paraId="2BBC3FAE" w14:textId="77777777" w:rsidR="00422216" w:rsidRPr="00422216" w:rsidRDefault="00422216" w:rsidP="00422216">
            <w:r w:rsidRPr="00422216">
              <w:rPr>
                <w:b/>
                <w:bCs/>
              </w:rPr>
              <w:t>Audit de maturité (CMMI)</w:t>
            </w:r>
          </w:p>
        </w:tc>
        <w:tc>
          <w:tcPr>
            <w:tcW w:w="0" w:type="auto"/>
            <w:hideMark/>
          </w:tcPr>
          <w:p w14:paraId="6FE3B466" w14:textId="77777777" w:rsidR="00422216" w:rsidRPr="00422216" w:rsidRDefault="00422216" w:rsidP="00422216">
            <w:r w:rsidRPr="00422216">
              <w:t>Évaluer la capacité de gestion des risques.</w:t>
            </w:r>
          </w:p>
        </w:tc>
        <w:tc>
          <w:tcPr>
            <w:tcW w:w="0" w:type="auto"/>
            <w:hideMark/>
          </w:tcPr>
          <w:p w14:paraId="0D8CA41F" w14:textId="77777777" w:rsidR="00422216" w:rsidRPr="00422216" w:rsidRDefault="00422216" w:rsidP="00422216">
            <w:r w:rsidRPr="00422216">
              <w:t>DSI, grandes organisations.</w:t>
            </w:r>
          </w:p>
        </w:tc>
      </w:tr>
    </w:tbl>
    <w:p w14:paraId="55E4B8E7" w14:textId="77777777" w:rsidR="00422216" w:rsidRPr="00422216" w:rsidRDefault="00422216" w:rsidP="00422216">
      <w:pPr>
        <w:spacing w:after="0" w:line="240" w:lineRule="auto"/>
      </w:pPr>
      <w:r w:rsidRPr="00422216">
        <w:pict w14:anchorId="7EA6E348">
          <v:rect id="_x0000_i2500" style="width:0;height:1.5pt" o:hralign="center" o:hrstd="t" o:hr="t" fillcolor="#a0a0a0" stroked="f"/>
        </w:pict>
      </w:r>
    </w:p>
    <w:p w14:paraId="42965F0B" w14:textId="77777777" w:rsidR="00422216" w:rsidRPr="00422216" w:rsidRDefault="00422216" w:rsidP="00422216">
      <w:pPr>
        <w:spacing w:after="0" w:line="240" w:lineRule="auto"/>
        <w:rPr>
          <w:b/>
          <w:bCs/>
          <w:lang w:val="en-GB"/>
        </w:rPr>
      </w:pPr>
      <w:r w:rsidRPr="00422216">
        <w:rPr>
          <w:rFonts w:ascii="Segoe UI Emoji" w:hAnsi="Segoe UI Emoji" w:cs="Segoe UI Emoji"/>
          <w:b/>
          <w:bCs/>
        </w:rPr>
        <w:t>🧮</w:t>
      </w:r>
      <w:r w:rsidRPr="00422216">
        <w:rPr>
          <w:b/>
          <w:bCs/>
          <w:lang w:val="en-GB"/>
        </w:rPr>
        <w:t xml:space="preserve"> </w:t>
      </w:r>
      <w:proofErr w:type="spellStart"/>
      <w:r w:rsidRPr="00422216">
        <w:rPr>
          <w:b/>
          <w:bCs/>
          <w:lang w:val="en-GB"/>
        </w:rPr>
        <w:t>Indicateurs</w:t>
      </w:r>
      <w:proofErr w:type="spellEnd"/>
      <w:r w:rsidRPr="00422216">
        <w:rPr>
          <w:b/>
          <w:bCs/>
          <w:lang w:val="en-GB"/>
        </w:rPr>
        <w:t xml:space="preserve"> de performance (KRI – Key Risk Indicators)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0"/>
        <w:gridCol w:w="3793"/>
        <w:gridCol w:w="2703"/>
      </w:tblGrid>
      <w:tr w:rsidR="00422216" w:rsidRPr="00422216" w14:paraId="488E195B" w14:textId="77777777" w:rsidTr="00422216">
        <w:tc>
          <w:tcPr>
            <w:tcW w:w="0" w:type="auto"/>
            <w:hideMark/>
          </w:tcPr>
          <w:p w14:paraId="1DC8FCC5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4295C7E4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072243C2" w14:textId="77777777" w:rsidR="00422216" w:rsidRPr="00422216" w:rsidRDefault="00422216" w:rsidP="00422216">
            <w:pPr>
              <w:rPr>
                <w:b/>
                <w:bCs/>
              </w:rPr>
            </w:pPr>
            <w:r w:rsidRPr="00422216">
              <w:rPr>
                <w:b/>
                <w:bCs/>
              </w:rPr>
              <w:t>Exemple de seuil d’alerte</w:t>
            </w:r>
          </w:p>
        </w:tc>
      </w:tr>
      <w:tr w:rsidR="00422216" w:rsidRPr="00422216" w14:paraId="4457BC30" w14:textId="77777777" w:rsidTr="00422216">
        <w:tc>
          <w:tcPr>
            <w:tcW w:w="0" w:type="auto"/>
            <w:hideMark/>
          </w:tcPr>
          <w:p w14:paraId="0E6F9486" w14:textId="77777777" w:rsidR="00422216" w:rsidRPr="00422216" w:rsidRDefault="00422216" w:rsidP="00422216">
            <w:r w:rsidRPr="00422216">
              <w:t>% de risques critiques non traités</w:t>
            </w:r>
          </w:p>
        </w:tc>
        <w:tc>
          <w:tcPr>
            <w:tcW w:w="0" w:type="auto"/>
            <w:hideMark/>
          </w:tcPr>
          <w:p w14:paraId="69A191B3" w14:textId="77777777" w:rsidR="00422216" w:rsidRPr="00422216" w:rsidRDefault="00422216" w:rsidP="00422216">
            <w:r w:rsidRPr="00422216">
              <w:t>Niveau de vulnérabilité du projet</w:t>
            </w:r>
          </w:p>
        </w:tc>
        <w:tc>
          <w:tcPr>
            <w:tcW w:w="0" w:type="auto"/>
            <w:hideMark/>
          </w:tcPr>
          <w:p w14:paraId="765F62A1" w14:textId="77777777" w:rsidR="00422216" w:rsidRPr="00422216" w:rsidRDefault="00422216" w:rsidP="00422216">
            <w:r w:rsidRPr="00422216">
              <w:t>&gt; 20 %</w:t>
            </w:r>
          </w:p>
        </w:tc>
      </w:tr>
      <w:tr w:rsidR="00422216" w:rsidRPr="00422216" w14:paraId="0693D388" w14:textId="77777777" w:rsidTr="00422216">
        <w:tc>
          <w:tcPr>
            <w:tcW w:w="0" w:type="auto"/>
            <w:hideMark/>
          </w:tcPr>
          <w:p w14:paraId="74DB6775" w14:textId="77777777" w:rsidR="00422216" w:rsidRPr="00422216" w:rsidRDefault="00422216" w:rsidP="00422216">
            <w:r w:rsidRPr="00422216">
              <w:t>% d’incidents récurrents</w:t>
            </w:r>
          </w:p>
        </w:tc>
        <w:tc>
          <w:tcPr>
            <w:tcW w:w="0" w:type="auto"/>
            <w:hideMark/>
          </w:tcPr>
          <w:p w14:paraId="201CF488" w14:textId="77777777" w:rsidR="00422216" w:rsidRPr="00422216" w:rsidRDefault="00422216" w:rsidP="00422216">
            <w:r w:rsidRPr="00422216">
              <w:t>Inefficacité du plan d’action</w:t>
            </w:r>
          </w:p>
        </w:tc>
        <w:tc>
          <w:tcPr>
            <w:tcW w:w="0" w:type="auto"/>
            <w:hideMark/>
          </w:tcPr>
          <w:p w14:paraId="11DDD728" w14:textId="77777777" w:rsidR="00422216" w:rsidRPr="00422216" w:rsidRDefault="00422216" w:rsidP="00422216">
            <w:r w:rsidRPr="00422216">
              <w:t>&gt; 10 %</w:t>
            </w:r>
          </w:p>
        </w:tc>
      </w:tr>
      <w:tr w:rsidR="00422216" w:rsidRPr="00422216" w14:paraId="0863AC70" w14:textId="77777777" w:rsidTr="00422216">
        <w:tc>
          <w:tcPr>
            <w:tcW w:w="0" w:type="auto"/>
            <w:hideMark/>
          </w:tcPr>
          <w:p w14:paraId="7026AC25" w14:textId="77777777" w:rsidR="00422216" w:rsidRPr="00422216" w:rsidRDefault="00422216" w:rsidP="00422216">
            <w:r w:rsidRPr="00422216">
              <w:t xml:space="preserve">% d’écart </w:t>
            </w:r>
            <w:proofErr w:type="spellStart"/>
            <w:r w:rsidRPr="00422216">
              <w:t>budgetaire</w:t>
            </w:r>
            <w:proofErr w:type="spellEnd"/>
            <w:r w:rsidRPr="00422216">
              <w:t xml:space="preserve"> lié aux risques</w:t>
            </w:r>
          </w:p>
        </w:tc>
        <w:tc>
          <w:tcPr>
            <w:tcW w:w="0" w:type="auto"/>
            <w:hideMark/>
          </w:tcPr>
          <w:p w14:paraId="16A6F9EF" w14:textId="77777777" w:rsidR="00422216" w:rsidRPr="00422216" w:rsidRDefault="00422216" w:rsidP="00422216">
            <w:r w:rsidRPr="00422216">
              <w:t>Déviation financière due aux imprévus</w:t>
            </w:r>
          </w:p>
        </w:tc>
        <w:tc>
          <w:tcPr>
            <w:tcW w:w="0" w:type="auto"/>
            <w:hideMark/>
          </w:tcPr>
          <w:p w14:paraId="1ECF0E48" w14:textId="77777777" w:rsidR="00422216" w:rsidRPr="00422216" w:rsidRDefault="00422216" w:rsidP="00422216">
            <w:r w:rsidRPr="00422216">
              <w:t>&gt; 15 %</w:t>
            </w:r>
          </w:p>
        </w:tc>
      </w:tr>
      <w:tr w:rsidR="00422216" w:rsidRPr="00422216" w14:paraId="113C7B19" w14:textId="77777777" w:rsidTr="00422216">
        <w:tc>
          <w:tcPr>
            <w:tcW w:w="0" w:type="auto"/>
            <w:hideMark/>
          </w:tcPr>
          <w:p w14:paraId="72DAF4B7" w14:textId="77777777" w:rsidR="00422216" w:rsidRPr="00422216" w:rsidRDefault="00422216" w:rsidP="00422216">
            <w:r w:rsidRPr="00422216">
              <w:t>Taux de rotation de l’équipe</w:t>
            </w:r>
          </w:p>
        </w:tc>
        <w:tc>
          <w:tcPr>
            <w:tcW w:w="0" w:type="auto"/>
            <w:hideMark/>
          </w:tcPr>
          <w:p w14:paraId="54EAFAE1" w14:textId="77777777" w:rsidR="00422216" w:rsidRPr="00422216" w:rsidRDefault="00422216" w:rsidP="00422216">
            <w:r w:rsidRPr="00422216">
              <w:t>Risque humain</w:t>
            </w:r>
          </w:p>
        </w:tc>
        <w:tc>
          <w:tcPr>
            <w:tcW w:w="0" w:type="auto"/>
            <w:hideMark/>
          </w:tcPr>
          <w:p w14:paraId="55A760E1" w14:textId="77777777" w:rsidR="00422216" w:rsidRPr="00422216" w:rsidRDefault="00422216" w:rsidP="00422216">
            <w:r w:rsidRPr="00422216">
              <w:t>&gt; 25 % par an</w:t>
            </w:r>
          </w:p>
        </w:tc>
      </w:tr>
      <w:tr w:rsidR="00422216" w:rsidRPr="00422216" w14:paraId="2AAA6C64" w14:textId="77777777" w:rsidTr="00422216">
        <w:tc>
          <w:tcPr>
            <w:tcW w:w="0" w:type="auto"/>
            <w:hideMark/>
          </w:tcPr>
          <w:p w14:paraId="584B1C03" w14:textId="77777777" w:rsidR="00422216" w:rsidRPr="00422216" w:rsidRDefault="00422216" w:rsidP="00422216">
            <w:r w:rsidRPr="00422216">
              <w:t>Délai moyen de traitement d’un incident</w:t>
            </w:r>
          </w:p>
        </w:tc>
        <w:tc>
          <w:tcPr>
            <w:tcW w:w="0" w:type="auto"/>
            <w:hideMark/>
          </w:tcPr>
          <w:p w14:paraId="547E8631" w14:textId="77777777" w:rsidR="00422216" w:rsidRPr="00422216" w:rsidRDefault="00422216" w:rsidP="00422216">
            <w:r w:rsidRPr="00422216">
              <w:t>Réactivité de l’équipe</w:t>
            </w:r>
          </w:p>
        </w:tc>
        <w:tc>
          <w:tcPr>
            <w:tcW w:w="0" w:type="auto"/>
            <w:hideMark/>
          </w:tcPr>
          <w:p w14:paraId="14EEDD3F" w14:textId="77777777" w:rsidR="00422216" w:rsidRPr="00422216" w:rsidRDefault="00422216" w:rsidP="00422216">
            <w:r w:rsidRPr="00422216">
              <w:t>&gt; 48 h</w:t>
            </w:r>
          </w:p>
        </w:tc>
      </w:tr>
    </w:tbl>
    <w:p w14:paraId="670CFC23" w14:textId="77777777" w:rsidR="00422216" w:rsidRPr="00422216" w:rsidRDefault="00422216" w:rsidP="00422216">
      <w:pPr>
        <w:spacing w:after="0" w:line="240" w:lineRule="auto"/>
      </w:pPr>
      <w:r w:rsidRPr="00422216">
        <w:pict w14:anchorId="636A36DE">
          <v:rect id="_x0000_i2501" style="width:0;height:1.5pt" o:hralign="center" o:hrstd="t" o:hr="t" fillcolor="#a0a0a0" stroked="f"/>
        </w:pict>
      </w:r>
    </w:p>
    <w:p w14:paraId="7831B350" w14:textId="77777777" w:rsidR="00422216" w:rsidRPr="00422216" w:rsidRDefault="00422216" w:rsidP="00422216">
      <w:pPr>
        <w:spacing w:after="0" w:line="240" w:lineRule="auto"/>
        <w:rPr>
          <w:b/>
          <w:bCs/>
        </w:rPr>
      </w:pPr>
      <w:r w:rsidRPr="00422216">
        <w:rPr>
          <w:rFonts w:ascii="Segoe UI Emoji" w:hAnsi="Segoe UI Emoji" w:cs="Segoe UI Emoji"/>
          <w:b/>
          <w:bCs/>
        </w:rPr>
        <w:t>📚</w:t>
      </w:r>
      <w:r w:rsidRPr="00422216">
        <w:rPr>
          <w:b/>
          <w:bCs/>
        </w:rPr>
        <w:t xml:space="preserve"> Références et ressources</w:t>
      </w:r>
    </w:p>
    <w:p w14:paraId="25B8F3C8" w14:textId="77777777" w:rsidR="00422216" w:rsidRPr="00422216" w:rsidRDefault="00422216" w:rsidP="00422216">
      <w:pPr>
        <w:numPr>
          <w:ilvl w:val="0"/>
          <w:numId w:val="460"/>
        </w:numPr>
        <w:spacing w:after="0" w:line="240" w:lineRule="auto"/>
      </w:pPr>
      <w:proofErr w:type="spellStart"/>
      <w:r w:rsidRPr="00422216">
        <w:rPr>
          <w:b/>
          <w:bCs/>
        </w:rPr>
        <w:t>Jolita</w:t>
      </w:r>
      <w:proofErr w:type="spellEnd"/>
      <w:r w:rsidRPr="00422216">
        <w:rPr>
          <w:b/>
          <w:bCs/>
        </w:rPr>
        <w:t xml:space="preserve"> </w:t>
      </w:r>
      <w:proofErr w:type="spellStart"/>
      <w:r w:rsidRPr="00422216">
        <w:rPr>
          <w:b/>
          <w:bCs/>
        </w:rPr>
        <w:t>Ralyte</w:t>
      </w:r>
      <w:proofErr w:type="spellEnd"/>
      <w:r w:rsidRPr="00422216">
        <w:rPr>
          <w:b/>
          <w:bCs/>
        </w:rPr>
        <w:t xml:space="preserve"> (Université de Genève, 2018)</w:t>
      </w:r>
      <w:r w:rsidRPr="00422216">
        <w:t xml:space="preserve"> – </w:t>
      </w:r>
      <w:r w:rsidRPr="00422216">
        <w:rPr>
          <w:i/>
          <w:iCs/>
        </w:rPr>
        <w:t>Gestion du risque des projets SI.</w:t>
      </w:r>
    </w:p>
    <w:p w14:paraId="436D12E7" w14:textId="77777777" w:rsidR="00422216" w:rsidRPr="00422216" w:rsidRDefault="00422216" w:rsidP="00422216">
      <w:pPr>
        <w:numPr>
          <w:ilvl w:val="0"/>
          <w:numId w:val="460"/>
        </w:numPr>
        <w:spacing w:after="0" w:line="240" w:lineRule="auto"/>
      </w:pPr>
      <w:r w:rsidRPr="00422216">
        <w:rPr>
          <w:b/>
          <w:bCs/>
        </w:rPr>
        <w:t>PMI (2021)</w:t>
      </w:r>
      <w:r w:rsidRPr="00422216">
        <w:t xml:space="preserve"> – </w:t>
      </w:r>
      <w:r w:rsidRPr="00422216">
        <w:rPr>
          <w:i/>
          <w:iCs/>
        </w:rPr>
        <w:t xml:space="preserve">PMBOK Guide, 7e édition – Risk Management </w:t>
      </w:r>
      <w:proofErr w:type="spellStart"/>
      <w:r w:rsidRPr="00422216">
        <w:rPr>
          <w:i/>
          <w:iCs/>
        </w:rPr>
        <w:t>Processes</w:t>
      </w:r>
      <w:proofErr w:type="spellEnd"/>
      <w:r w:rsidRPr="00422216">
        <w:rPr>
          <w:i/>
          <w:iCs/>
        </w:rPr>
        <w:t>.</w:t>
      </w:r>
    </w:p>
    <w:p w14:paraId="4A7AFA30" w14:textId="77777777" w:rsidR="00422216" w:rsidRPr="00422216" w:rsidRDefault="00422216" w:rsidP="00422216">
      <w:pPr>
        <w:numPr>
          <w:ilvl w:val="0"/>
          <w:numId w:val="460"/>
        </w:numPr>
        <w:spacing w:after="0" w:line="240" w:lineRule="auto"/>
      </w:pPr>
      <w:r w:rsidRPr="00422216">
        <w:rPr>
          <w:b/>
          <w:bCs/>
        </w:rPr>
        <w:t>CIGREF (2022)</w:t>
      </w:r>
      <w:r w:rsidRPr="00422216">
        <w:t xml:space="preserve"> – </w:t>
      </w:r>
      <w:r w:rsidRPr="00422216">
        <w:rPr>
          <w:i/>
          <w:iCs/>
        </w:rPr>
        <w:t>Pilotage et maîtrise des risques numériques.</w:t>
      </w:r>
    </w:p>
    <w:p w14:paraId="6ADCEE35" w14:textId="77777777" w:rsidR="00422216" w:rsidRPr="00422216" w:rsidRDefault="00422216" w:rsidP="00422216">
      <w:pPr>
        <w:numPr>
          <w:ilvl w:val="0"/>
          <w:numId w:val="460"/>
        </w:numPr>
        <w:spacing w:after="0" w:line="240" w:lineRule="auto"/>
      </w:pPr>
      <w:r w:rsidRPr="00422216">
        <w:rPr>
          <w:b/>
          <w:bCs/>
        </w:rPr>
        <w:t>Cour des comptes (2020)</w:t>
      </w:r>
      <w:r w:rsidRPr="00422216">
        <w:t xml:space="preserve"> – </w:t>
      </w:r>
      <w:r w:rsidRPr="00422216">
        <w:rPr>
          <w:i/>
          <w:iCs/>
        </w:rPr>
        <w:t>Les échecs des grands projets numériques publics.</w:t>
      </w:r>
    </w:p>
    <w:p w14:paraId="38AB613D" w14:textId="77777777" w:rsidR="00422216" w:rsidRPr="00422216" w:rsidRDefault="00422216" w:rsidP="00422216">
      <w:pPr>
        <w:numPr>
          <w:ilvl w:val="0"/>
          <w:numId w:val="460"/>
        </w:numPr>
        <w:spacing w:after="0" w:line="240" w:lineRule="auto"/>
      </w:pPr>
      <w:r w:rsidRPr="00422216">
        <w:rPr>
          <w:b/>
          <w:bCs/>
        </w:rPr>
        <w:t>ISO 31000 (2018)</w:t>
      </w:r>
      <w:r w:rsidRPr="00422216">
        <w:t xml:space="preserve"> – </w:t>
      </w:r>
      <w:r w:rsidRPr="00422216">
        <w:rPr>
          <w:i/>
          <w:iCs/>
        </w:rPr>
        <w:t>Management du risque – principes et lignes directrices.</w:t>
      </w:r>
    </w:p>
    <w:sectPr w:rsidR="00422216" w:rsidRPr="0042221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AF58" w14:textId="77777777" w:rsidR="00A44102" w:rsidRDefault="00A44102" w:rsidP="00B870C7">
      <w:r>
        <w:separator/>
      </w:r>
    </w:p>
  </w:endnote>
  <w:endnote w:type="continuationSeparator" w:id="0">
    <w:p w14:paraId="41BA80EE" w14:textId="77777777" w:rsidR="00A44102" w:rsidRDefault="00A44102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7288" w14:textId="77777777" w:rsidR="00A44102" w:rsidRDefault="00A44102" w:rsidP="00B870C7">
      <w:r>
        <w:separator/>
      </w:r>
    </w:p>
  </w:footnote>
  <w:footnote w:type="continuationSeparator" w:id="0">
    <w:p w14:paraId="6623AFD3" w14:textId="77777777" w:rsidR="00A44102" w:rsidRDefault="00A44102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A395A"/>
    <w:multiLevelType w:val="multilevel"/>
    <w:tmpl w:val="F51E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67F4A"/>
    <w:multiLevelType w:val="multilevel"/>
    <w:tmpl w:val="1E7E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575229"/>
    <w:multiLevelType w:val="multilevel"/>
    <w:tmpl w:val="5E9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786101"/>
    <w:multiLevelType w:val="multilevel"/>
    <w:tmpl w:val="601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9E3F4C"/>
    <w:multiLevelType w:val="multilevel"/>
    <w:tmpl w:val="F418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FA71D7"/>
    <w:multiLevelType w:val="multilevel"/>
    <w:tmpl w:val="049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2B2C9C"/>
    <w:multiLevelType w:val="multilevel"/>
    <w:tmpl w:val="3248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5B6414"/>
    <w:multiLevelType w:val="multilevel"/>
    <w:tmpl w:val="400E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222DF9"/>
    <w:multiLevelType w:val="multilevel"/>
    <w:tmpl w:val="CCFC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FA4251"/>
    <w:multiLevelType w:val="multilevel"/>
    <w:tmpl w:val="A35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90C13CD"/>
    <w:multiLevelType w:val="multilevel"/>
    <w:tmpl w:val="A4FA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93C452D"/>
    <w:multiLevelType w:val="multilevel"/>
    <w:tmpl w:val="423C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AB12E7B"/>
    <w:multiLevelType w:val="multilevel"/>
    <w:tmpl w:val="CB8C6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74575A"/>
    <w:multiLevelType w:val="multilevel"/>
    <w:tmpl w:val="E3B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C760600"/>
    <w:multiLevelType w:val="multilevel"/>
    <w:tmpl w:val="C2F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DA1882"/>
    <w:multiLevelType w:val="multilevel"/>
    <w:tmpl w:val="EBEA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00B73C4"/>
    <w:multiLevelType w:val="multilevel"/>
    <w:tmpl w:val="FDD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C616E9"/>
    <w:multiLevelType w:val="multilevel"/>
    <w:tmpl w:val="6080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6037973"/>
    <w:multiLevelType w:val="multilevel"/>
    <w:tmpl w:val="EB2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73B2F2C"/>
    <w:multiLevelType w:val="multilevel"/>
    <w:tmpl w:val="ED9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971123D"/>
    <w:multiLevelType w:val="multilevel"/>
    <w:tmpl w:val="DEAA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E4555D2"/>
    <w:multiLevelType w:val="multilevel"/>
    <w:tmpl w:val="4CB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EF223F7"/>
    <w:multiLevelType w:val="multilevel"/>
    <w:tmpl w:val="F8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FF340AC"/>
    <w:multiLevelType w:val="multilevel"/>
    <w:tmpl w:val="9AD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7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0515CA5"/>
    <w:multiLevelType w:val="multilevel"/>
    <w:tmpl w:val="E5B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474045E"/>
    <w:multiLevelType w:val="multilevel"/>
    <w:tmpl w:val="5F9A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59D0705"/>
    <w:multiLevelType w:val="multilevel"/>
    <w:tmpl w:val="0ED0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69F2912"/>
    <w:multiLevelType w:val="multilevel"/>
    <w:tmpl w:val="B08E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F8553F"/>
    <w:multiLevelType w:val="multilevel"/>
    <w:tmpl w:val="5914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C4A1D0F"/>
    <w:multiLevelType w:val="multilevel"/>
    <w:tmpl w:val="E73E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EC55A2D"/>
    <w:multiLevelType w:val="multilevel"/>
    <w:tmpl w:val="747A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0140353"/>
    <w:multiLevelType w:val="multilevel"/>
    <w:tmpl w:val="571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0140F20"/>
    <w:multiLevelType w:val="multilevel"/>
    <w:tmpl w:val="042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111708D"/>
    <w:multiLevelType w:val="multilevel"/>
    <w:tmpl w:val="3AF0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BE6516"/>
    <w:multiLevelType w:val="multilevel"/>
    <w:tmpl w:val="78C6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6903D0"/>
    <w:multiLevelType w:val="multilevel"/>
    <w:tmpl w:val="E572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45500A"/>
    <w:multiLevelType w:val="multilevel"/>
    <w:tmpl w:val="D07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49704CE"/>
    <w:multiLevelType w:val="multilevel"/>
    <w:tmpl w:val="EF0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4CC793A"/>
    <w:multiLevelType w:val="multilevel"/>
    <w:tmpl w:val="D2C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52C7B01"/>
    <w:multiLevelType w:val="multilevel"/>
    <w:tmpl w:val="377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37404C"/>
    <w:multiLevelType w:val="multilevel"/>
    <w:tmpl w:val="E28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B967FC8"/>
    <w:multiLevelType w:val="multilevel"/>
    <w:tmpl w:val="E384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E4276B7"/>
    <w:multiLevelType w:val="multilevel"/>
    <w:tmpl w:val="2D5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F4A12AF"/>
    <w:multiLevelType w:val="multilevel"/>
    <w:tmpl w:val="EBF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F7B727B"/>
    <w:multiLevelType w:val="multilevel"/>
    <w:tmpl w:val="58D6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1643DC9"/>
    <w:multiLevelType w:val="multilevel"/>
    <w:tmpl w:val="FAF2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2124A90"/>
    <w:multiLevelType w:val="multilevel"/>
    <w:tmpl w:val="520A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2EA1DD0"/>
    <w:multiLevelType w:val="multilevel"/>
    <w:tmpl w:val="DB32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30413DF"/>
    <w:multiLevelType w:val="multilevel"/>
    <w:tmpl w:val="3208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7C86183"/>
    <w:multiLevelType w:val="multilevel"/>
    <w:tmpl w:val="58A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8255E7D"/>
    <w:multiLevelType w:val="multilevel"/>
    <w:tmpl w:val="7AB2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831284B"/>
    <w:multiLevelType w:val="multilevel"/>
    <w:tmpl w:val="E15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85C1739"/>
    <w:multiLevelType w:val="multilevel"/>
    <w:tmpl w:val="55FAE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8916BB8"/>
    <w:multiLevelType w:val="multilevel"/>
    <w:tmpl w:val="7B96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CA459C9"/>
    <w:multiLevelType w:val="multilevel"/>
    <w:tmpl w:val="8FC6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D3B5EB9"/>
    <w:multiLevelType w:val="multilevel"/>
    <w:tmpl w:val="5FC8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0D75E8E"/>
    <w:multiLevelType w:val="multilevel"/>
    <w:tmpl w:val="8DD4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5B943FE"/>
    <w:multiLevelType w:val="multilevel"/>
    <w:tmpl w:val="69E2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6685371F"/>
    <w:multiLevelType w:val="multilevel"/>
    <w:tmpl w:val="D19A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7C13393"/>
    <w:multiLevelType w:val="multilevel"/>
    <w:tmpl w:val="861E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FF142B3"/>
    <w:multiLevelType w:val="multilevel"/>
    <w:tmpl w:val="2A2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5FD4D29"/>
    <w:multiLevelType w:val="multilevel"/>
    <w:tmpl w:val="E53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B3E4DAD"/>
    <w:multiLevelType w:val="multilevel"/>
    <w:tmpl w:val="4420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B7E5488"/>
    <w:multiLevelType w:val="multilevel"/>
    <w:tmpl w:val="7C8A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B900FF1"/>
    <w:multiLevelType w:val="multilevel"/>
    <w:tmpl w:val="A1E8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C27457E"/>
    <w:multiLevelType w:val="multilevel"/>
    <w:tmpl w:val="7F7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E0D09F3"/>
    <w:multiLevelType w:val="multilevel"/>
    <w:tmpl w:val="DEB2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EC21FFA"/>
    <w:multiLevelType w:val="multilevel"/>
    <w:tmpl w:val="FAF2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5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88"/>
  </w:num>
  <w:num w:numId="2" w16cid:durableId="1969772821">
    <w:abstractNumId w:val="132"/>
  </w:num>
  <w:num w:numId="3" w16cid:durableId="993755049">
    <w:abstractNumId w:val="286"/>
  </w:num>
  <w:num w:numId="4" w16cid:durableId="586116025">
    <w:abstractNumId w:val="390"/>
  </w:num>
  <w:num w:numId="5" w16cid:durableId="1702245743">
    <w:abstractNumId w:val="406"/>
  </w:num>
  <w:num w:numId="6" w16cid:durableId="1128276001">
    <w:abstractNumId w:val="210"/>
  </w:num>
  <w:num w:numId="7" w16cid:durableId="299381959">
    <w:abstractNumId w:val="258"/>
  </w:num>
  <w:num w:numId="8" w16cid:durableId="743184661">
    <w:abstractNumId w:val="404"/>
  </w:num>
  <w:num w:numId="9" w16cid:durableId="1202087570">
    <w:abstractNumId w:val="433"/>
  </w:num>
  <w:num w:numId="10" w16cid:durableId="1028410972">
    <w:abstractNumId w:val="214"/>
  </w:num>
  <w:num w:numId="11" w16cid:durableId="210462333">
    <w:abstractNumId w:val="157"/>
  </w:num>
  <w:num w:numId="12" w16cid:durableId="2095080098">
    <w:abstractNumId w:val="140"/>
  </w:num>
  <w:num w:numId="13" w16cid:durableId="1395931051">
    <w:abstractNumId w:val="100"/>
  </w:num>
  <w:num w:numId="14" w16cid:durableId="1108617728">
    <w:abstractNumId w:val="285"/>
  </w:num>
  <w:num w:numId="15" w16cid:durableId="951476451">
    <w:abstractNumId w:val="120"/>
  </w:num>
  <w:num w:numId="16" w16cid:durableId="1267739148">
    <w:abstractNumId w:val="184"/>
  </w:num>
  <w:num w:numId="17" w16cid:durableId="1181970123">
    <w:abstractNumId w:val="238"/>
  </w:num>
  <w:num w:numId="18" w16cid:durableId="451361762">
    <w:abstractNumId w:val="225"/>
  </w:num>
  <w:num w:numId="19" w16cid:durableId="1719695523">
    <w:abstractNumId w:val="352"/>
  </w:num>
  <w:num w:numId="20" w16cid:durableId="1708723590">
    <w:abstractNumId w:val="383"/>
  </w:num>
  <w:num w:numId="21" w16cid:durableId="362706822">
    <w:abstractNumId w:val="21"/>
  </w:num>
  <w:num w:numId="22" w16cid:durableId="429470193">
    <w:abstractNumId w:val="449"/>
  </w:num>
  <w:num w:numId="23" w16cid:durableId="1301614841">
    <w:abstractNumId w:val="142"/>
  </w:num>
  <w:num w:numId="24" w16cid:durableId="555823789">
    <w:abstractNumId w:val="272"/>
  </w:num>
  <w:num w:numId="25" w16cid:durableId="1808740245">
    <w:abstractNumId w:val="363"/>
  </w:num>
  <w:num w:numId="26" w16cid:durableId="905334348">
    <w:abstractNumId w:val="274"/>
  </w:num>
  <w:num w:numId="27" w16cid:durableId="1762139636">
    <w:abstractNumId w:val="445"/>
  </w:num>
  <w:num w:numId="28" w16cid:durableId="623661194">
    <w:abstractNumId w:val="323"/>
  </w:num>
  <w:num w:numId="29" w16cid:durableId="1080519049">
    <w:abstractNumId w:val="416"/>
  </w:num>
  <w:num w:numId="30" w16cid:durableId="1764302913">
    <w:abstractNumId w:val="0"/>
  </w:num>
  <w:num w:numId="31" w16cid:durableId="265162533">
    <w:abstractNumId w:val="158"/>
  </w:num>
  <w:num w:numId="32" w16cid:durableId="1980257717">
    <w:abstractNumId w:val="1"/>
  </w:num>
  <w:num w:numId="33" w16cid:durableId="176776402">
    <w:abstractNumId w:val="431"/>
  </w:num>
  <w:num w:numId="34" w16cid:durableId="1466654264">
    <w:abstractNumId w:val="77"/>
  </w:num>
  <w:num w:numId="35" w16cid:durableId="1989239436">
    <w:abstractNumId w:val="246"/>
  </w:num>
  <w:num w:numId="36" w16cid:durableId="848104552">
    <w:abstractNumId w:val="169"/>
  </w:num>
  <w:num w:numId="37" w16cid:durableId="1857960856">
    <w:abstractNumId w:val="65"/>
  </w:num>
  <w:num w:numId="38" w16cid:durableId="435444936">
    <w:abstractNumId w:val="444"/>
  </w:num>
  <w:num w:numId="39" w16cid:durableId="1903324043">
    <w:abstractNumId w:val="98"/>
  </w:num>
  <w:num w:numId="40" w16cid:durableId="246352112">
    <w:abstractNumId w:val="55"/>
  </w:num>
  <w:num w:numId="41" w16cid:durableId="1024359036">
    <w:abstractNumId w:val="156"/>
  </w:num>
  <w:num w:numId="42" w16cid:durableId="1298218601">
    <w:abstractNumId w:val="226"/>
  </w:num>
  <w:num w:numId="43" w16cid:durableId="234169730">
    <w:abstractNumId w:val="39"/>
  </w:num>
  <w:num w:numId="44" w16cid:durableId="693383009">
    <w:abstractNumId w:val="125"/>
  </w:num>
  <w:num w:numId="45" w16cid:durableId="1686591168">
    <w:abstractNumId w:val="306"/>
  </w:num>
  <w:num w:numId="46" w16cid:durableId="1924727275">
    <w:abstractNumId w:val="290"/>
  </w:num>
  <w:num w:numId="47" w16cid:durableId="218908341">
    <w:abstractNumId w:val="280"/>
  </w:num>
  <w:num w:numId="48" w16cid:durableId="1416515728">
    <w:abstractNumId w:val="308"/>
  </w:num>
  <w:num w:numId="49" w16cid:durableId="1126894720">
    <w:abstractNumId w:val="429"/>
  </w:num>
  <w:num w:numId="50" w16cid:durableId="121045156">
    <w:abstractNumId w:val="262"/>
  </w:num>
  <w:num w:numId="51" w16cid:durableId="1561289923">
    <w:abstractNumId w:val="247"/>
  </w:num>
  <w:num w:numId="52" w16cid:durableId="1769306741">
    <w:abstractNumId w:val="341"/>
  </w:num>
  <w:num w:numId="53" w16cid:durableId="76485141">
    <w:abstractNumId w:val="91"/>
  </w:num>
  <w:num w:numId="54" w16cid:durableId="769201495">
    <w:abstractNumId w:val="292"/>
  </w:num>
  <w:num w:numId="55" w16cid:durableId="1315833412">
    <w:abstractNumId w:val="289"/>
  </w:num>
  <w:num w:numId="56" w16cid:durableId="583806331">
    <w:abstractNumId w:val="4"/>
  </w:num>
  <w:num w:numId="57" w16cid:durableId="1551571157">
    <w:abstractNumId w:val="26"/>
  </w:num>
  <w:num w:numId="58" w16cid:durableId="2070299121">
    <w:abstractNumId w:val="321"/>
  </w:num>
  <w:num w:numId="59" w16cid:durableId="706102380">
    <w:abstractNumId w:val="413"/>
  </w:num>
  <w:num w:numId="60" w16cid:durableId="762652933">
    <w:abstractNumId w:val="103"/>
  </w:num>
  <w:num w:numId="61" w16cid:durableId="1980070124">
    <w:abstractNumId w:val="393"/>
  </w:num>
  <w:num w:numId="62" w16cid:durableId="1751384401">
    <w:abstractNumId w:val="347"/>
  </w:num>
  <w:num w:numId="63" w16cid:durableId="888758772">
    <w:abstractNumId w:val="129"/>
  </w:num>
  <w:num w:numId="64" w16cid:durableId="1428504556">
    <w:abstractNumId w:val="28"/>
  </w:num>
  <w:num w:numId="65" w16cid:durableId="1368019865">
    <w:abstractNumId w:val="450"/>
  </w:num>
  <w:num w:numId="66" w16cid:durableId="1997103089">
    <w:abstractNumId w:val="384"/>
  </w:num>
  <w:num w:numId="67" w16cid:durableId="999576817">
    <w:abstractNumId w:val="432"/>
  </w:num>
  <w:num w:numId="68" w16cid:durableId="1120220483">
    <w:abstractNumId w:val="435"/>
  </w:num>
  <w:num w:numId="69" w16cid:durableId="1251962254">
    <w:abstractNumId w:val="20"/>
  </w:num>
  <w:num w:numId="70" w16cid:durableId="1279601433">
    <w:abstractNumId w:val="228"/>
  </w:num>
  <w:num w:numId="71" w16cid:durableId="1467965383">
    <w:abstractNumId w:val="82"/>
  </w:num>
  <w:num w:numId="72" w16cid:durableId="825433357">
    <w:abstractNumId w:val="75"/>
  </w:num>
  <w:num w:numId="73" w16cid:durableId="1998805076">
    <w:abstractNumId w:val="109"/>
  </w:num>
  <w:num w:numId="74" w16cid:durableId="709107061">
    <w:abstractNumId w:val="79"/>
  </w:num>
  <w:num w:numId="75" w16cid:durableId="1231696408">
    <w:abstractNumId w:val="298"/>
  </w:num>
  <w:num w:numId="76" w16cid:durableId="722605870">
    <w:abstractNumId w:val="196"/>
  </w:num>
  <w:num w:numId="77" w16cid:durableId="129324489">
    <w:abstractNumId w:val="377"/>
  </w:num>
  <w:num w:numId="78" w16cid:durableId="983044799">
    <w:abstractNumId w:val="288"/>
  </w:num>
  <w:num w:numId="79" w16cid:durableId="1135030876">
    <w:abstractNumId w:val="25"/>
  </w:num>
  <w:num w:numId="80" w16cid:durableId="193005106">
    <w:abstractNumId w:val="208"/>
  </w:num>
  <w:num w:numId="81" w16cid:durableId="1651210118">
    <w:abstractNumId w:val="381"/>
  </w:num>
  <w:num w:numId="82" w16cid:durableId="1644046001">
    <w:abstractNumId w:val="168"/>
  </w:num>
  <w:num w:numId="83" w16cid:durableId="1825584539">
    <w:abstractNumId w:val="8"/>
  </w:num>
  <w:num w:numId="84" w16cid:durableId="1457600251">
    <w:abstractNumId w:val="265"/>
  </w:num>
  <w:num w:numId="85" w16cid:durableId="796483808">
    <w:abstractNumId w:val="273"/>
  </w:num>
  <w:num w:numId="86" w16cid:durableId="677079084">
    <w:abstractNumId w:val="188"/>
  </w:num>
  <w:num w:numId="87" w16cid:durableId="1717895316">
    <w:abstractNumId w:val="204"/>
  </w:num>
  <w:num w:numId="88" w16cid:durableId="1381586366">
    <w:abstractNumId w:val="325"/>
  </w:num>
  <w:num w:numId="89" w16cid:durableId="726415045">
    <w:abstractNumId w:val="105"/>
  </w:num>
  <w:num w:numId="90" w16cid:durableId="134374695">
    <w:abstractNumId w:val="326"/>
  </w:num>
  <w:num w:numId="91" w16cid:durableId="1333605177">
    <w:abstractNumId w:val="359"/>
  </w:num>
  <w:num w:numId="92" w16cid:durableId="707990345">
    <w:abstractNumId w:val="190"/>
  </w:num>
  <w:num w:numId="93" w16cid:durableId="1424061098">
    <w:abstractNumId w:val="59"/>
  </w:num>
  <w:num w:numId="94" w16cid:durableId="1238593463">
    <w:abstractNumId w:val="223"/>
  </w:num>
  <w:num w:numId="95" w16cid:durableId="474218565">
    <w:abstractNumId w:val="84"/>
  </w:num>
  <w:num w:numId="96" w16cid:durableId="1305157866">
    <w:abstractNumId w:val="37"/>
  </w:num>
  <w:num w:numId="97" w16cid:durableId="503668382">
    <w:abstractNumId w:val="343"/>
  </w:num>
  <w:num w:numId="98" w16cid:durableId="141898825">
    <w:abstractNumId w:val="149"/>
  </w:num>
  <w:num w:numId="99" w16cid:durableId="322399246">
    <w:abstractNumId w:val="40"/>
  </w:num>
  <w:num w:numId="100" w16cid:durableId="1519343566">
    <w:abstractNumId w:val="72"/>
  </w:num>
  <w:num w:numId="101" w16cid:durableId="1724324996">
    <w:abstractNumId w:val="181"/>
  </w:num>
  <w:num w:numId="102" w16cid:durableId="1758553305">
    <w:abstractNumId w:val="182"/>
  </w:num>
  <w:num w:numId="103" w16cid:durableId="1085539426">
    <w:abstractNumId w:val="148"/>
  </w:num>
  <w:num w:numId="104" w16cid:durableId="1402362524">
    <w:abstractNumId w:val="371"/>
  </w:num>
  <w:num w:numId="105" w16cid:durableId="83691757">
    <w:abstractNumId w:val="339"/>
  </w:num>
  <w:num w:numId="106" w16cid:durableId="1198078696">
    <w:abstractNumId w:val="99"/>
  </w:num>
  <w:num w:numId="107" w16cid:durableId="1240169118">
    <w:abstractNumId w:val="71"/>
  </w:num>
  <w:num w:numId="108" w16cid:durableId="187839146">
    <w:abstractNumId w:val="183"/>
  </w:num>
  <w:num w:numId="109" w16cid:durableId="139004657">
    <w:abstractNumId w:val="364"/>
  </w:num>
  <w:num w:numId="110" w16cid:durableId="835002621">
    <w:abstractNumId w:val="395"/>
  </w:num>
  <w:num w:numId="111" w16cid:durableId="146362569">
    <w:abstractNumId w:val="198"/>
  </w:num>
  <w:num w:numId="112" w16cid:durableId="1851218359">
    <w:abstractNumId w:val="385"/>
  </w:num>
  <w:num w:numId="113" w16cid:durableId="1189637771">
    <w:abstractNumId w:val="9"/>
  </w:num>
  <w:num w:numId="114" w16cid:durableId="1268536209">
    <w:abstractNumId w:val="147"/>
  </w:num>
  <w:num w:numId="115" w16cid:durableId="603001856">
    <w:abstractNumId w:val="167"/>
  </w:num>
  <w:num w:numId="116" w16cid:durableId="41905772">
    <w:abstractNumId w:val="29"/>
  </w:num>
  <w:num w:numId="117" w16cid:durableId="935871616">
    <w:abstractNumId w:val="88"/>
  </w:num>
  <w:num w:numId="118" w16cid:durableId="1768841013">
    <w:abstractNumId w:val="165"/>
  </w:num>
  <w:num w:numId="119" w16cid:durableId="900410431">
    <w:abstractNumId w:val="197"/>
  </w:num>
  <w:num w:numId="120" w16cid:durableId="315885655">
    <w:abstractNumId w:val="112"/>
  </w:num>
  <w:num w:numId="121" w16cid:durableId="1814448626">
    <w:abstractNumId w:val="122"/>
  </w:num>
  <w:num w:numId="122" w16cid:durableId="1097486741">
    <w:abstractNumId w:val="456"/>
  </w:num>
  <w:num w:numId="123" w16cid:durableId="1956865228">
    <w:abstractNumId w:val="5"/>
  </w:num>
  <w:num w:numId="124" w16cid:durableId="1276867340">
    <w:abstractNumId w:val="203"/>
  </w:num>
  <w:num w:numId="125" w16cid:durableId="1608587397">
    <w:abstractNumId w:val="332"/>
  </w:num>
  <w:num w:numId="126" w16cid:durableId="2131439396">
    <w:abstractNumId w:val="342"/>
  </w:num>
  <w:num w:numId="127" w16cid:durableId="1244336791">
    <w:abstractNumId w:val="115"/>
  </w:num>
  <w:num w:numId="128" w16cid:durableId="818154906">
    <w:abstractNumId w:val="344"/>
  </w:num>
  <w:num w:numId="129" w16cid:durableId="1882933843">
    <w:abstractNumId w:val="407"/>
  </w:num>
  <w:num w:numId="130" w16cid:durableId="1056199195">
    <w:abstractNumId w:val="118"/>
  </w:num>
  <w:num w:numId="131" w16cid:durableId="553470426">
    <w:abstractNumId w:val="160"/>
  </w:num>
  <w:num w:numId="132" w16cid:durableId="739669324">
    <w:abstractNumId w:val="369"/>
  </w:num>
  <w:num w:numId="133" w16cid:durableId="1342589866">
    <w:abstractNumId w:val="251"/>
  </w:num>
  <w:num w:numId="134" w16cid:durableId="805589429">
    <w:abstractNumId w:val="396"/>
  </w:num>
  <w:num w:numId="135" w16cid:durableId="1751851846">
    <w:abstractNumId w:val="186"/>
  </w:num>
  <w:num w:numId="136" w16cid:durableId="1035348142">
    <w:abstractNumId w:val="348"/>
  </w:num>
  <w:num w:numId="137" w16cid:durableId="342322650">
    <w:abstractNumId w:val="267"/>
  </w:num>
  <w:num w:numId="138" w16cid:durableId="2021813476">
    <w:abstractNumId w:val="127"/>
  </w:num>
  <w:num w:numId="139" w16cid:durableId="1260796502">
    <w:abstractNumId w:val="269"/>
  </w:num>
  <w:num w:numId="140" w16cid:durableId="211890294">
    <w:abstractNumId w:val="256"/>
  </w:num>
  <w:num w:numId="141" w16cid:durableId="1770925473">
    <w:abstractNumId w:val="322"/>
  </w:num>
  <w:num w:numId="142" w16cid:durableId="192891600">
    <w:abstractNumId w:val="61"/>
  </w:num>
  <w:num w:numId="143" w16cid:durableId="675690864">
    <w:abstractNumId w:val="284"/>
  </w:num>
  <w:num w:numId="144" w16cid:durableId="1495105408">
    <w:abstractNumId w:val="195"/>
  </w:num>
  <w:num w:numId="145" w16cid:durableId="170608313">
    <w:abstractNumId w:val="18"/>
  </w:num>
  <w:num w:numId="146" w16cid:durableId="388725436">
    <w:abstractNumId w:val="375"/>
  </w:num>
  <w:num w:numId="147" w16cid:durableId="1916433450">
    <w:abstractNumId w:val="296"/>
  </w:num>
  <w:num w:numId="148" w16cid:durableId="3675684">
    <w:abstractNumId w:val="243"/>
  </w:num>
  <w:num w:numId="149" w16cid:durableId="1134447677">
    <w:abstractNumId w:val="276"/>
  </w:num>
  <w:num w:numId="150" w16cid:durableId="269163122">
    <w:abstractNumId w:val="259"/>
  </w:num>
  <w:num w:numId="151" w16cid:durableId="596711321">
    <w:abstractNumId w:val="293"/>
  </w:num>
  <w:num w:numId="152" w16cid:durableId="574584926">
    <w:abstractNumId w:val="51"/>
  </w:num>
  <w:num w:numId="153" w16cid:durableId="2109736526">
    <w:abstractNumId w:val="423"/>
  </w:num>
  <w:num w:numId="154" w16cid:durableId="1291741062">
    <w:abstractNumId w:val="457"/>
  </w:num>
  <w:num w:numId="155" w16cid:durableId="1206135565">
    <w:abstractNumId w:val="319"/>
  </w:num>
  <w:num w:numId="156" w16cid:durableId="154761118">
    <w:abstractNumId w:val="249"/>
  </w:num>
  <w:num w:numId="157" w16cid:durableId="6100150">
    <w:abstractNumId w:val="152"/>
  </w:num>
  <w:num w:numId="158" w16cid:durableId="1250579651">
    <w:abstractNumId w:val="172"/>
  </w:num>
  <w:num w:numId="159" w16cid:durableId="356202047">
    <w:abstractNumId w:val="76"/>
  </w:num>
  <w:num w:numId="160" w16cid:durableId="884827526">
    <w:abstractNumId w:val="317"/>
  </w:num>
  <w:num w:numId="161" w16cid:durableId="34549794">
    <w:abstractNumId w:val="113"/>
  </w:num>
  <w:num w:numId="162" w16cid:durableId="1224100997">
    <w:abstractNumId w:val="220"/>
  </w:num>
  <w:num w:numId="163" w16cid:durableId="940256393">
    <w:abstractNumId w:val="345"/>
  </w:num>
  <w:num w:numId="164" w16cid:durableId="1318457270">
    <w:abstractNumId w:val="307"/>
  </w:num>
  <w:num w:numId="165" w16cid:durableId="1415737338">
    <w:abstractNumId w:val="239"/>
  </w:num>
  <w:num w:numId="166" w16cid:durableId="1779907670">
    <w:abstractNumId w:val="94"/>
  </w:num>
  <w:num w:numId="167" w16cid:durableId="1723602264">
    <w:abstractNumId w:val="382"/>
  </w:num>
  <w:num w:numId="168" w16cid:durableId="1451587149">
    <w:abstractNumId w:val="74"/>
  </w:num>
  <w:num w:numId="169" w16cid:durableId="723872476">
    <w:abstractNumId w:val="275"/>
  </w:num>
  <w:num w:numId="170" w16cid:durableId="372077083">
    <w:abstractNumId w:val="297"/>
  </w:num>
  <w:num w:numId="171" w16cid:durableId="62607842">
    <w:abstractNumId w:val="278"/>
  </w:num>
  <w:num w:numId="172" w16cid:durableId="915626482">
    <w:abstractNumId w:val="35"/>
  </w:num>
  <w:num w:numId="173" w16cid:durableId="748817343">
    <w:abstractNumId w:val="370"/>
  </w:num>
  <w:num w:numId="174" w16cid:durableId="1704015754">
    <w:abstractNumId w:val="163"/>
  </w:num>
  <w:num w:numId="175" w16cid:durableId="306017192">
    <w:abstractNumId w:val="350"/>
  </w:num>
  <w:num w:numId="176" w16cid:durableId="1743480285">
    <w:abstractNumId w:val="180"/>
  </w:num>
  <w:num w:numId="177" w16cid:durableId="23749168">
    <w:abstractNumId w:val="135"/>
  </w:num>
  <w:num w:numId="178" w16cid:durableId="290787077">
    <w:abstractNumId w:val="102"/>
  </w:num>
  <w:num w:numId="179" w16cid:durableId="1535927162">
    <w:abstractNumId w:val="389"/>
  </w:num>
  <w:num w:numId="180" w16cid:durableId="97799128">
    <w:abstractNumId w:val="30"/>
  </w:num>
  <w:num w:numId="181" w16cid:durableId="1856536255">
    <w:abstractNumId w:val="408"/>
  </w:num>
  <w:num w:numId="182" w16cid:durableId="960189160">
    <w:abstractNumId w:val="209"/>
  </w:num>
  <w:num w:numId="183" w16cid:durableId="668875674">
    <w:abstractNumId w:val="360"/>
  </w:num>
  <w:num w:numId="184" w16cid:durableId="84963566">
    <w:abstractNumId w:val="268"/>
  </w:num>
  <w:num w:numId="185" w16cid:durableId="1205600870">
    <w:abstractNumId w:val="93"/>
  </w:num>
  <w:num w:numId="186" w16cid:durableId="482477150">
    <w:abstractNumId w:val="126"/>
  </w:num>
  <w:num w:numId="187" w16cid:durableId="665747339">
    <w:abstractNumId w:val="150"/>
  </w:num>
  <w:num w:numId="188" w16cid:durableId="138616212">
    <w:abstractNumId w:val="282"/>
  </w:num>
  <w:num w:numId="189" w16cid:durableId="948241159">
    <w:abstractNumId w:val="85"/>
  </w:num>
  <w:num w:numId="190" w16cid:durableId="1627345565">
    <w:abstractNumId w:val="73"/>
  </w:num>
  <w:num w:numId="191" w16cid:durableId="203909496">
    <w:abstractNumId w:val="454"/>
  </w:num>
  <w:num w:numId="192" w16cid:durableId="1511488362">
    <w:abstractNumId w:val="417"/>
  </w:num>
  <w:num w:numId="193" w16cid:durableId="1949002638">
    <w:abstractNumId w:val="166"/>
  </w:num>
  <w:num w:numId="194" w16cid:durableId="1176309270">
    <w:abstractNumId w:val="154"/>
  </w:num>
  <w:num w:numId="195" w16cid:durableId="1654868807">
    <w:abstractNumId w:val="207"/>
  </w:num>
  <w:num w:numId="196" w16cid:durableId="12652055">
    <w:abstractNumId w:val="117"/>
  </w:num>
  <w:num w:numId="197" w16cid:durableId="1018969729">
    <w:abstractNumId w:val="174"/>
  </w:num>
  <w:num w:numId="198" w16cid:durableId="1008409243">
    <w:abstractNumId w:val="133"/>
  </w:num>
  <w:num w:numId="199" w16cid:durableId="1955483436">
    <w:abstractNumId w:val="315"/>
  </w:num>
  <w:num w:numId="200" w16cid:durableId="660087209">
    <w:abstractNumId w:val="6"/>
  </w:num>
  <w:num w:numId="201" w16cid:durableId="1928878874">
    <w:abstractNumId w:val="302"/>
  </w:num>
  <w:num w:numId="202" w16cid:durableId="2122139272">
    <w:abstractNumId w:val="218"/>
  </w:num>
  <w:num w:numId="203" w16cid:durableId="133452672">
    <w:abstractNumId w:val="111"/>
  </w:num>
  <w:num w:numId="204" w16cid:durableId="1931768354">
    <w:abstractNumId w:val="283"/>
  </w:num>
  <w:num w:numId="205" w16cid:durableId="1867214870">
    <w:abstractNumId w:val="211"/>
  </w:num>
  <w:num w:numId="206" w16cid:durableId="1484468710">
    <w:abstractNumId w:val="16"/>
  </w:num>
  <w:num w:numId="207" w16cid:durableId="761727099">
    <w:abstractNumId w:val="176"/>
  </w:num>
  <w:num w:numId="208" w16cid:durableId="1531188493">
    <w:abstractNumId w:val="421"/>
  </w:num>
  <w:num w:numId="209" w16cid:durableId="415324069">
    <w:abstractNumId w:val="263"/>
  </w:num>
  <w:num w:numId="210" w16cid:durableId="756711135">
    <w:abstractNumId w:val="443"/>
  </w:num>
  <w:num w:numId="211" w16cid:durableId="241186038">
    <w:abstractNumId w:val="338"/>
  </w:num>
  <w:num w:numId="212" w16cid:durableId="1516535573">
    <w:abstractNumId w:val="412"/>
  </w:num>
  <w:num w:numId="213" w16cid:durableId="1731033911">
    <w:abstractNumId w:val="34"/>
  </w:num>
  <w:num w:numId="214" w16cid:durableId="2114082260">
    <w:abstractNumId w:val="194"/>
  </w:num>
  <w:num w:numId="215" w16cid:durableId="1403944878">
    <w:abstractNumId w:val="351"/>
  </w:num>
  <w:num w:numId="216" w16cid:durableId="1146780351">
    <w:abstractNumId w:val="78"/>
  </w:num>
  <w:num w:numId="217" w16cid:durableId="857474470">
    <w:abstractNumId w:val="173"/>
  </w:num>
  <w:num w:numId="218" w16cid:durableId="1167982874">
    <w:abstractNumId w:val="327"/>
  </w:num>
  <w:num w:numId="219" w16cid:durableId="1772357259">
    <w:abstractNumId w:val="376"/>
  </w:num>
  <w:num w:numId="220" w16cid:durableId="1115366939">
    <w:abstractNumId w:val="177"/>
  </w:num>
  <w:num w:numId="221" w16cid:durableId="588271522">
    <w:abstractNumId w:val="401"/>
  </w:num>
  <w:num w:numId="222" w16cid:durableId="210961162">
    <w:abstractNumId w:val="310"/>
  </w:num>
  <w:num w:numId="223" w16cid:durableId="1534810418">
    <w:abstractNumId w:val="314"/>
  </w:num>
  <w:num w:numId="224" w16cid:durableId="1676683974">
    <w:abstractNumId w:val="68"/>
  </w:num>
  <w:num w:numId="225" w16cid:durableId="15084179">
    <w:abstractNumId w:val="153"/>
  </w:num>
  <w:num w:numId="226" w16cid:durableId="692729971">
    <w:abstractNumId w:val="358"/>
  </w:num>
  <w:num w:numId="227" w16cid:durableId="1145971805">
    <w:abstractNumId w:val="219"/>
  </w:num>
  <w:num w:numId="228" w16cid:durableId="1458917373">
    <w:abstractNumId w:val="299"/>
  </w:num>
  <w:num w:numId="229" w16cid:durableId="1871258419">
    <w:abstractNumId w:val="139"/>
  </w:num>
  <w:num w:numId="230" w16cid:durableId="1425884159">
    <w:abstractNumId w:val="264"/>
  </w:num>
  <w:num w:numId="231" w16cid:durableId="705764093">
    <w:abstractNumId w:val="48"/>
  </w:num>
  <w:num w:numId="232" w16cid:durableId="1543324556">
    <w:abstractNumId w:val="137"/>
  </w:num>
  <w:num w:numId="233" w16cid:durableId="423499178">
    <w:abstractNumId w:val="47"/>
  </w:num>
  <w:num w:numId="234" w16cid:durableId="1100029897">
    <w:abstractNumId w:val="248"/>
  </w:num>
  <w:num w:numId="235" w16cid:durableId="164633208">
    <w:abstractNumId w:val="119"/>
  </w:num>
  <w:num w:numId="236" w16cid:durableId="1285426808">
    <w:abstractNumId w:val="81"/>
  </w:num>
  <w:num w:numId="237" w16cid:durableId="519121461">
    <w:abstractNumId w:val="242"/>
  </w:num>
  <w:num w:numId="238" w16cid:durableId="667639255">
    <w:abstractNumId w:val="398"/>
  </w:num>
  <w:num w:numId="239" w16cid:durableId="1740596693">
    <w:abstractNumId w:val="399"/>
  </w:num>
  <w:num w:numId="240" w16cid:durableId="195048420">
    <w:abstractNumId w:val="362"/>
  </w:num>
  <w:num w:numId="241" w16cid:durableId="2042044911">
    <w:abstractNumId w:val="13"/>
  </w:num>
  <w:num w:numId="242" w16cid:durableId="91628704">
    <w:abstractNumId w:val="187"/>
  </w:num>
  <w:num w:numId="243" w16cid:durableId="840465227">
    <w:abstractNumId w:val="244"/>
  </w:num>
  <w:num w:numId="244" w16cid:durableId="2126345823">
    <w:abstractNumId w:val="349"/>
  </w:num>
  <w:num w:numId="245" w16cid:durableId="583298736">
    <w:abstractNumId w:val="116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38"/>
  </w:num>
  <w:num w:numId="249" w16cid:durableId="488862450">
    <w:abstractNumId w:val="354"/>
  </w:num>
  <w:num w:numId="250" w16cid:durableId="1898079057">
    <w:abstractNumId w:val="15"/>
  </w:num>
  <w:num w:numId="251" w16cid:durableId="1874608687">
    <w:abstractNumId w:val="279"/>
  </w:num>
  <w:num w:numId="252" w16cid:durableId="1224482685">
    <w:abstractNumId w:val="199"/>
  </w:num>
  <w:num w:numId="253" w16cid:durableId="173344215">
    <w:abstractNumId w:val="229"/>
  </w:num>
  <w:num w:numId="254" w16cid:durableId="1210648581">
    <w:abstractNumId w:val="271"/>
  </w:num>
  <w:num w:numId="255" w16cid:durableId="817841886">
    <w:abstractNumId w:val="12"/>
  </w:num>
  <w:num w:numId="256" w16cid:durableId="1843086057">
    <w:abstractNumId w:val="60"/>
  </w:num>
  <w:num w:numId="257" w16cid:durableId="1238982123">
    <w:abstractNumId w:val="108"/>
  </w:num>
  <w:num w:numId="258" w16cid:durableId="140772716">
    <w:abstractNumId w:val="355"/>
  </w:num>
  <w:num w:numId="259" w16cid:durableId="1834250720">
    <w:abstractNumId w:val="212"/>
  </w:num>
  <w:num w:numId="260" w16cid:durableId="1167673940">
    <w:abstractNumId w:val="447"/>
  </w:num>
  <w:num w:numId="261" w16cid:durableId="787511685">
    <w:abstractNumId w:val="36"/>
  </w:num>
  <w:num w:numId="262" w16cid:durableId="2100903789">
    <w:abstractNumId w:val="261"/>
  </w:num>
  <w:num w:numId="263" w16cid:durableId="494076546">
    <w:abstractNumId w:val="409"/>
  </w:num>
  <w:num w:numId="264" w16cid:durableId="931476251">
    <w:abstractNumId w:val="415"/>
  </w:num>
  <w:num w:numId="265" w16cid:durableId="615872571">
    <w:abstractNumId w:val="340"/>
  </w:num>
  <w:num w:numId="266" w16cid:durableId="1930692373">
    <w:abstractNumId w:val="200"/>
  </w:num>
  <w:num w:numId="267" w16cid:durableId="1916237557">
    <w:abstractNumId w:val="316"/>
  </w:num>
  <w:num w:numId="268" w16cid:durableId="1025013821">
    <w:abstractNumId w:val="155"/>
  </w:num>
  <w:num w:numId="269" w16cid:durableId="447358454">
    <w:abstractNumId w:val="300"/>
  </w:num>
  <w:num w:numId="270" w16cid:durableId="1276643913">
    <w:abstractNumId w:val="438"/>
  </w:num>
  <w:num w:numId="271" w16cid:durableId="803936542">
    <w:abstractNumId w:val="232"/>
  </w:num>
  <w:num w:numId="272" w16cid:durableId="1780947287">
    <w:abstractNumId w:val="313"/>
  </w:num>
  <w:num w:numId="273" w16cid:durableId="516383457">
    <w:abstractNumId w:val="54"/>
  </w:num>
  <w:num w:numId="274" w16cid:durableId="139427067">
    <w:abstractNumId w:val="287"/>
  </w:num>
  <w:num w:numId="275" w16cid:durableId="1955164433">
    <w:abstractNumId w:val="400"/>
  </w:num>
  <w:num w:numId="276" w16cid:durableId="325088037">
    <w:abstractNumId w:val="434"/>
  </w:num>
  <w:num w:numId="277" w16cid:durableId="859246593">
    <w:abstractNumId w:val="130"/>
  </w:num>
  <w:num w:numId="278" w16cid:durableId="47657621">
    <w:abstractNumId w:val="95"/>
  </w:num>
  <w:num w:numId="279" w16cid:durableId="458845075">
    <w:abstractNumId w:val="175"/>
  </w:num>
  <w:num w:numId="280" w16cid:durableId="2125269011">
    <w:abstractNumId w:val="257"/>
  </w:num>
  <w:num w:numId="281" w16cid:durableId="1334141851">
    <w:abstractNumId w:val="24"/>
  </w:num>
  <w:num w:numId="282" w16cid:durableId="970129519">
    <w:abstractNumId w:val="328"/>
  </w:num>
  <w:num w:numId="283" w16cid:durableId="1456872434">
    <w:abstractNumId w:val="357"/>
  </w:num>
  <w:num w:numId="284" w16cid:durableId="39015338">
    <w:abstractNumId w:val="372"/>
  </w:num>
  <w:num w:numId="285" w16cid:durableId="1819419518">
    <w:abstractNumId w:val="337"/>
  </w:num>
  <w:num w:numId="286" w16cid:durableId="1743596631">
    <w:abstractNumId w:val="305"/>
  </w:num>
  <w:num w:numId="287" w16cid:durableId="1220049475">
    <w:abstractNumId w:val="221"/>
  </w:num>
  <w:num w:numId="288" w16cid:durableId="1030112256">
    <w:abstractNumId w:val="124"/>
  </w:num>
  <w:num w:numId="289" w16cid:durableId="735326783">
    <w:abstractNumId w:val="425"/>
  </w:num>
  <w:num w:numId="290" w16cid:durableId="1571843329">
    <w:abstractNumId w:val="446"/>
  </w:num>
  <w:num w:numId="291" w16cid:durableId="2034262252">
    <w:abstractNumId w:val="67"/>
  </w:num>
  <w:num w:numId="292" w16cid:durableId="1106119284">
    <w:abstractNumId w:val="178"/>
  </w:num>
  <w:num w:numId="293" w16cid:durableId="447705403">
    <w:abstractNumId w:val="151"/>
  </w:num>
  <w:num w:numId="294" w16cid:durableId="1260721534">
    <w:abstractNumId w:val="405"/>
  </w:num>
  <w:num w:numId="295" w16cid:durableId="309209356">
    <w:abstractNumId w:val="143"/>
  </w:num>
  <w:num w:numId="296" w16cid:durableId="1717313855">
    <w:abstractNumId w:val="428"/>
  </w:num>
  <w:num w:numId="297" w16cid:durableId="705062028">
    <w:abstractNumId w:val="123"/>
  </w:num>
  <w:num w:numId="298" w16cid:durableId="34081145">
    <w:abstractNumId w:val="373"/>
  </w:num>
  <w:num w:numId="299" w16cid:durableId="1366833790">
    <w:abstractNumId w:val="19"/>
  </w:num>
  <w:num w:numId="300" w16cid:durableId="474489661">
    <w:abstractNumId w:val="192"/>
  </w:num>
  <w:num w:numId="301" w16cid:durableId="614168037">
    <w:abstractNumId w:val="66"/>
  </w:num>
  <w:num w:numId="302" w16cid:durableId="1601336107">
    <w:abstractNumId w:val="90"/>
  </w:num>
  <w:num w:numId="303" w16cid:durableId="1342704759">
    <w:abstractNumId w:val="89"/>
  </w:num>
  <w:num w:numId="304" w16cid:durableId="190997124">
    <w:abstractNumId w:val="411"/>
  </w:num>
  <w:num w:numId="305" w16cid:durableId="1223829201">
    <w:abstractNumId w:val="213"/>
  </w:num>
  <w:num w:numId="306" w16cid:durableId="388264843">
    <w:abstractNumId w:val="303"/>
  </w:num>
  <w:num w:numId="307" w16cid:durableId="834147872">
    <w:abstractNumId w:val="367"/>
  </w:num>
  <w:num w:numId="308" w16cid:durableId="168952637">
    <w:abstractNumId w:val="31"/>
  </w:num>
  <w:num w:numId="309" w16cid:durableId="839006774">
    <w:abstractNumId w:val="403"/>
  </w:num>
  <w:num w:numId="310" w16cid:durableId="1250888801">
    <w:abstractNumId w:val="69"/>
  </w:num>
  <w:num w:numId="311" w16cid:durableId="1049845522">
    <w:abstractNumId w:val="11"/>
  </w:num>
  <w:num w:numId="312" w16cid:durableId="1889298154">
    <w:abstractNumId w:val="301"/>
  </w:num>
  <w:num w:numId="313" w16cid:durableId="316805502">
    <w:abstractNumId w:val="452"/>
  </w:num>
  <w:num w:numId="314" w16cid:durableId="1110776580">
    <w:abstractNumId w:val="114"/>
  </w:num>
  <w:num w:numId="315" w16cid:durableId="728648090">
    <w:abstractNumId w:val="346"/>
  </w:num>
  <w:num w:numId="316" w16cid:durableId="2068338290">
    <w:abstractNumId w:val="4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60"/>
  </w:num>
  <w:num w:numId="319" w16cid:durableId="610862411">
    <w:abstractNumId w:val="161"/>
  </w:num>
  <w:num w:numId="320" w16cid:durableId="1330714247">
    <w:abstractNumId w:val="368"/>
  </w:num>
  <w:num w:numId="321" w16cid:durableId="1089498123">
    <w:abstractNumId w:val="141"/>
  </w:num>
  <w:num w:numId="322" w16cid:durableId="1904872423">
    <w:abstractNumId w:val="331"/>
  </w:num>
  <w:num w:numId="323" w16cid:durableId="206458575">
    <w:abstractNumId w:val="106"/>
  </w:num>
  <w:num w:numId="324" w16cid:durableId="695666297">
    <w:abstractNumId w:val="240"/>
  </w:num>
  <w:num w:numId="325" w16cid:durableId="1025400470">
    <w:abstractNumId w:val="33"/>
  </w:num>
  <w:num w:numId="326" w16cid:durableId="1634023438">
    <w:abstractNumId w:val="427"/>
  </w:num>
  <w:num w:numId="327" w16cid:durableId="2042393370">
    <w:abstractNumId w:val="145"/>
  </w:num>
  <w:num w:numId="328" w16cid:durableId="1138034692">
    <w:abstractNumId w:val="107"/>
  </w:num>
  <w:num w:numId="329" w16cid:durableId="253634955">
    <w:abstractNumId w:val="144"/>
  </w:num>
  <w:num w:numId="330" w16cid:durableId="1720325459">
    <w:abstractNumId w:val="414"/>
  </w:num>
  <w:num w:numId="331" w16cid:durableId="1421099157">
    <w:abstractNumId w:val="201"/>
  </w:num>
  <w:num w:numId="332" w16cid:durableId="60107577">
    <w:abstractNumId w:val="366"/>
  </w:num>
  <w:num w:numId="333" w16cid:durableId="301884854">
    <w:abstractNumId w:val="14"/>
  </w:num>
  <w:num w:numId="334" w16cid:durableId="1831797348">
    <w:abstractNumId w:val="216"/>
  </w:num>
  <w:num w:numId="335" w16cid:durableId="1870140840">
    <w:abstractNumId w:val="83"/>
  </w:num>
  <w:num w:numId="336" w16cid:durableId="1223246938">
    <w:abstractNumId w:val="50"/>
  </w:num>
  <w:num w:numId="337" w16cid:durableId="1998611947">
    <w:abstractNumId w:val="397"/>
  </w:num>
  <w:num w:numId="338" w16cid:durableId="531113292">
    <w:abstractNumId w:val="64"/>
  </w:num>
  <w:num w:numId="339" w16cid:durableId="1716657686">
    <w:abstractNumId w:val="391"/>
  </w:num>
  <w:num w:numId="340" w16cid:durableId="1357845951">
    <w:abstractNumId w:val="32"/>
  </w:num>
  <w:num w:numId="341" w16cid:durableId="105928767">
    <w:abstractNumId w:val="179"/>
  </w:num>
  <w:num w:numId="342" w16cid:durableId="1076322022">
    <w:abstractNumId w:val="215"/>
  </w:num>
  <w:num w:numId="343" w16cid:durableId="1470976012">
    <w:abstractNumId w:val="189"/>
  </w:num>
  <w:num w:numId="344" w16cid:durableId="502549873">
    <w:abstractNumId w:val="128"/>
  </w:num>
  <w:num w:numId="345" w16cid:durableId="268894447">
    <w:abstractNumId w:val="10"/>
  </w:num>
  <w:num w:numId="346" w16cid:durableId="1432822804">
    <w:abstractNumId w:val="23"/>
  </w:num>
  <w:num w:numId="347" w16cid:durableId="1203713958">
    <w:abstractNumId w:val="237"/>
  </w:num>
  <w:num w:numId="348" w16cid:durableId="2125070536">
    <w:abstractNumId w:val="52"/>
  </w:num>
  <w:num w:numId="349" w16cid:durableId="523908919">
    <w:abstractNumId w:val="171"/>
  </w:num>
  <w:num w:numId="350" w16cid:durableId="900166943">
    <w:abstractNumId w:val="419"/>
  </w:num>
  <w:num w:numId="351" w16cid:durableId="1090082312">
    <w:abstractNumId w:val="392"/>
  </w:num>
  <w:num w:numId="352" w16cid:durableId="2000839028">
    <w:abstractNumId w:val="222"/>
  </w:num>
  <w:num w:numId="353" w16cid:durableId="736174140">
    <w:abstractNumId w:val="402"/>
  </w:num>
  <w:num w:numId="354" w16cid:durableId="217983496">
    <w:abstractNumId w:val="394"/>
  </w:num>
  <w:num w:numId="355" w16cid:durableId="525023774">
    <w:abstractNumId w:val="45"/>
  </w:num>
  <w:num w:numId="356" w16cid:durableId="1342315153">
    <w:abstractNumId w:val="46"/>
  </w:num>
  <w:num w:numId="357" w16cid:durableId="105974276">
    <w:abstractNumId w:val="380"/>
  </w:num>
  <w:num w:numId="358" w16cid:durableId="986082726">
    <w:abstractNumId w:val="3"/>
  </w:num>
  <w:num w:numId="359" w16cid:durableId="1283877562">
    <w:abstractNumId w:val="253"/>
  </w:num>
  <w:num w:numId="360" w16cid:durableId="1785147961">
    <w:abstractNumId w:val="205"/>
  </w:num>
  <w:num w:numId="361" w16cid:durableId="222254501">
    <w:abstractNumId w:val="27"/>
  </w:num>
  <w:num w:numId="362" w16cid:durableId="1603148485">
    <w:abstractNumId w:val="44"/>
  </w:num>
  <w:num w:numId="363" w16cid:durableId="1691449606">
    <w:abstractNumId w:val="418"/>
  </w:num>
  <w:num w:numId="364" w16cid:durableId="2039239121">
    <w:abstractNumId w:val="233"/>
  </w:num>
  <w:num w:numId="365" w16cid:durableId="605116325">
    <w:abstractNumId w:val="439"/>
  </w:num>
  <w:num w:numId="366" w16cid:durableId="1144813016">
    <w:abstractNumId w:val="136"/>
  </w:num>
  <w:num w:numId="367" w16cid:durableId="1164588397">
    <w:abstractNumId w:val="224"/>
  </w:num>
  <w:num w:numId="368" w16cid:durableId="508562654">
    <w:abstractNumId w:val="365"/>
  </w:num>
  <w:num w:numId="369" w16cid:durableId="43530767">
    <w:abstractNumId w:val="266"/>
  </w:num>
  <w:num w:numId="370" w16cid:durableId="310062089">
    <w:abstractNumId w:val="324"/>
  </w:num>
  <w:num w:numId="371" w16cid:durableId="1074007826">
    <w:abstractNumId w:val="80"/>
  </w:num>
  <w:num w:numId="372" w16cid:durableId="534463083">
    <w:abstractNumId w:val="329"/>
  </w:num>
  <w:num w:numId="373" w16cid:durableId="682897783">
    <w:abstractNumId w:val="455"/>
  </w:num>
  <w:num w:numId="374" w16cid:durableId="398678290">
    <w:abstractNumId w:val="374"/>
  </w:num>
  <w:num w:numId="375" w16cid:durableId="571043756">
    <w:abstractNumId w:val="22"/>
  </w:num>
  <w:num w:numId="376" w16cid:durableId="1686402124">
    <w:abstractNumId w:val="451"/>
  </w:num>
  <w:num w:numId="377" w16cid:durableId="8531259">
    <w:abstractNumId w:val="104"/>
  </w:num>
  <w:num w:numId="378" w16cid:durableId="774519165">
    <w:abstractNumId w:val="320"/>
  </w:num>
  <w:num w:numId="379" w16cid:durableId="70390439">
    <w:abstractNumId w:val="234"/>
  </w:num>
  <w:num w:numId="380" w16cid:durableId="1529219736">
    <w:abstractNumId w:val="436"/>
  </w:num>
  <w:num w:numId="381" w16cid:durableId="1150248272">
    <w:abstractNumId w:val="422"/>
  </w:num>
  <w:num w:numId="382" w16cid:durableId="1642613122">
    <w:abstractNumId w:val="387"/>
  </w:num>
  <w:num w:numId="383" w16cid:durableId="878203364">
    <w:abstractNumId w:val="235"/>
  </w:num>
  <w:num w:numId="384" w16cid:durableId="140387795">
    <w:abstractNumId w:val="318"/>
  </w:num>
  <w:num w:numId="385" w16cid:durableId="348681310">
    <w:abstractNumId w:val="206"/>
  </w:num>
  <w:num w:numId="386" w16cid:durableId="1706175194">
    <w:abstractNumId w:val="2"/>
  </w:num>
  <w:num w:numId="387" w16cid:durableId="1128625636">
    <w:abstractNumId w:val="430"/>
  </w:num>
  <w:num w:numId="388" w16cid:durableId="2124618150">
    <w:abstractNumId w:val="134"/>
  </w:num>
  <w:num w:numId="389" w16cid:durableId="1815027437">
    <w:abstractNumId w:val="424"/>
  </w:num>
  <w:num w:numId="390" w16cid:durableId="1417441728">
    <w:abstractNumId w:val="270"/>
  </w:num>
  <w:num w:numId="391" w16cid:durableId="735661572">
    <w:abstractNumId w:val="420"/>
  </w:num>
  <w:num w:numId="392" w16cid:durableId="366608919">
    <w:abstractNumId w:val="43"/>
  </w:num>
  <w:num w:numId="393" w16cid:durableId="895167420">
    <w:abstractNumId w:val="281"/>
  </w:num>
  <w:num w:numId="394" w16cid:durableId="1898659967">
    <w:abstractNumId w:val="252"/>
  </w:num>
  <w:num w:numId="395" w16cid:durableId="1192572061">
    <w:abstractNumId w:val="437"/>
  </w:num>
  <w:num w:numId="396" w16cid:durableId="1550412661">
    <w:abstractNumId w:val="101"/>
  </w:num>
  <w:num w:numId="397" w16cid:durableId="1329210025">
    <w:abstractNumId w:val="241"/>
  </w:num>
  <w:num w:numId="398" w16cid:durableId="892158011">
    <w:abstractNumId w:val="311"/>
  </w:num>
  <w:num w:numId="399" w16cid:durableId="10835658">
    <w:abstractNumId w:val="193"/>
  </w:num>
  <w:num w:numId="400" w16cid:durableId="1280837303">
    <w:abstractNumId w:val="291"/>
  </w:num>
  <w:num w:numId="401" w16cid:durableId="202446102">
    <w:abstractNumId w:val="255"/>
  </w:num>
  <w:num w:numId="402" w16cid:durableId="45683444">
    <w:abstractNumId w:val="92"/>
  </w:num>
  <w:num w:numId="403" w16cid:durableId="2050567868">
    <w:abstractNumId w:val="335"/>
  </w:num>
  <w:num w:numId="404" w16cid:durableId="1616523176">
    <w:abstractNumId w:val="63"/>
  </w:num>
  <w:num w:numId="405" w16cid:durableId="79103790">
    <w:abstractNumId w:val="426"/>
  </w:num>
  <w:num w:numId="406" w16cid:durableId="720834612">
    <w:abstractNumId w:val="441"/>
  </w:num>
  <w:num w:numId="407" w16cid:durableId="1627394209">
    <w:abstractNumId w:val="159"/>
  </w:num>
  <w:num w:numId="408" w16cid:durableId="861279885">
    <w:abstractNumId w:val="410"/>
  </w:num>
  <w:num w:numId="409" w16cid:durableId="1626429673">
    <w:abstractNumId w:val="336"/>
  </w:num>
  <w:num w:numId="410" w16cid:durableId="644772730">
    <w:abstractNumId w:val="333"/>
  </w:num>
  <w:num w:numId="411" w16cid:durableId="384910881">
    <w:abstractNumId w:val="304"/>
  </w:num>
  <w:num w:numId="412" w16cid:durableId="2145200151">
    <w:abstractNumId w:val="378"/>
  </w:num>
  <w:num w:numId="413" w16cid:durableId="1393844067">
    <w:abstractNumId w:val="131"/>
  </w:num>
  <w:num w:numId="414" w16cid:durableId="482085506">
    <w:abstractNumId w:val="86"/>
  </w:num>
  <w:num w:numId="415" w16cid:durableId="1685474287">
    <w:abstractNumId w:val="56"/>
  </w:num>
  <w:num w:numId="416" w16cid:durableId="1453133954">
    <w:abstractNumId w:val="295"/>
  </w:num>
  <w:num w:numId="417" w16cid:durableId="32005657">
    <w:abstractNumId w:val="49"/>
  </w:num>
  <w:num w:numId="418" w16cid:durableId="7145854">
    <w:abstractNumId w:val="185"/>
  </w:num>
  <w:num w:numId="419" w16cid:durableId="642779461">
    <w:abstractNumId w:val="386"/>
  </w:num>
  <w:num w:numId="420" w16cid:durableId="592860436">
    <w:abstractNumId w:val="231"/>
  </w:num>
  <w:num w:numId="421" w16cid:durableId="901670320">
    <w:abstractNumId w:val="170"/>
  </w:num>
  <w:num w:numId="422" w16cid:durableId="1144470248">
    <w:abstractNumId w:val="277"/>
  </w:num>
  <w:num w:numId="423" w16cid:durableId="1248054">
    <w:abstractNumId w:val="356"/>
  </w:num>
  <w:num w:numId="424" w16cid:durableId="1900051117">
    <w:abstractNumId w:val="309"/>
  </w:num>
  <w:num w:numId="425" w16cid:durableId="1180849216">
    <w:abstractNumId w:val="53"/>
  </w:num>
  <w:num w:numId="426" w16cid:durableId="423117203">
    <w:abstractNumId w:val="330"/>
  </w:num>
  <w:num w:numId="427" w16cid:durableId="1646156257">
    <w:abstractNumId w:val="448"/>
  </w:num>
  <w:num w:numId="428" w16cid:durableId="435516463">
    <w:abstractNumId w:val="361"/>
  </w:num>
  <w:num w:numId="429" w16cid:durableId="1109930798">
    <w:abstractNumId w:val="97"/>
  </w:num>
  <w:num w:numId="430" w16cid:durableId="1714698041">
    <w:abstractNumId w:val="57"/>
  </w:num>
  <w:num w:numId="431" w16cid:durableId="1281108327">
    <w:abstractNumId w:val="227"/>
  </w:num>
  <w:num w:numId="432" w16cid:durableId="784614385">
    <w:abstractNumId w:val="41"/>
  </w:num>
  <w:num w:numId="433" w16cid:durableId="395082732">
    <w:abstractNumId w:val="87"/>
  </w:num>
  <w:num w:numId="434" w16cid:durableId="1812166210">
    <w:abstractNumId w:val="121"/>
  </w:num>
  <w:num w:numId="435" w16cid:durableId="1385058560">
    <w:abstractNumId w:val="42"/>
  </w:num>
  <w:num w:numId="436" w16cid:durableId="489175829">
    <w:abstractNumId w:val="138"/>
  </w:num>
  <w:num w:numId="437" w16cid:durableId="337007858">
    <w:abstractNumId w:val="379"/>
  </w:num>
  <w:num w:numId="438" w16cid:durableId="697002846">
    <w:abstractNumId w:val="110"/>
  </w:num>
  <w:num w:numId="439" w16cid:durableId="1775978472">
    <w:abstractNumId w:val="230"/>
  </w:num>
  <w:num w:numId="440" w16cid:durableId="863329614">
    <w:abstractNumId w:val="245"/>
  </w:num>
  <w:num w:numId="441" w16cid:durableId="2034915857">
    <w:abstractNumId w:val="217"/>
  </w:num>
  <w:num w:numId="442" w16cid:durableId="1711877714">
    <w:abstractNumId w:val="17"/>
  </w:num>
  <w:num w:numId="443" w16cid:durableId="1082605575">
    <w:abstractNumId w:val="164"/>
  </w:num>
  <w:num w:numId="444" w16cid:durableId="847210785">
    <w:abstractNumId w:val="254"/>
  </w:num>
  <w:num w:numId="445" w16cid:durableId="1808432735">
    <w:abstractNumId w:val="334"/>
  </w:num>
  <w:num w:numId="446" w16cid:durableId="29503166">
    <w:abstractNumId w:val="191"/>
  </w:num>
  <w:num w:numId="447" w16cid:durableId="1942180597">
    <w:abstractNumId w:val="236"/>
  </w:num>
  <w:num w:numId="448" w16cid:durableId="1636374221">
    <w:abstractNumId w:val="250"/>
  </w:num>
  <w:num w:numId="449" w16cid:durableId="2096511278">
    <w:abstractNumId w:val="442"/>
  </w:num>
  <w:num w:numId="450" w16cid:durableId="918977442">
    <w:abstractNumId w:val="146"/>
  </w:num>
  <w:num w:numId="451" w16cid:durableId="2042514255">
    <w:abstractNumId w:val="202"/>
  </w:num>
  <w:num w:numId="452" w16cid:durableId="2022271652">
    <w:abstractNumId w:val="312"/>
  </w:num>
  <w:num w:numId="453" w16cid:durableId="1488590304">
    <w:abstractNumId w:val="440"/>
  </w:num>
  <w:num w:numId="454" w16cid:durableId="1059674214">
    <w:abstractNumId w:val="96"/>
  </w:num>
  <w:num w:numId="455" w16cid:durableId="900166680">
    <w:abstractNumId w:val="453"/>
  </w:num>
  <w:num w:numId="456" w16cid:durableId="1926912306">
    <w:abstractNumId w:val="294"/>
  </w:num>
  <w:num w:numId="457" w16cid:durableId="1568417798">
    <w:abstractNumId w:val="162"/>
  </w:num>
  <w:num w:numId="458" w16cid:durableId="1509759340">
    <w:abstractNumId w:val="70"/>
  </w:num>
  <w:num w:numId="459" w16cid:durableId="51318438">
    <w:abstractNumId w:val="7"/>
  </w:num>
  <w:num w:numId="460" w16cid:durableId="245726642">
    <w:abstractNumId w:val="3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AF9"/>
    <w:rsid w:val="000F1177"/>
    <w:rsid w:val="0013594E"/>
    <w:rsid w:val="00135CDD"/>
    <w:rsid w:val="001666DB"/>
    <w:rsid w:val="001B03F3"/>
    <w:rsid w:val="001B6946"/>
    <w:rsid w:val="001C2E5A"/>
    <w:rsid w:val="001D3D81"/>
    <w:rsid w:val="001F5435"/>
    <w:rsid w:val="001F64D4"/>
    <w:rsid w:val="002439F2"/>
    <w:rsid w:val="002569B2"/>
    <w:rsid w:val="0026538A"/>
    <w:rsid w:val="00287044"/>
    <w:rsid w:val="002A54D6"/>
    <w:rsid w:val="002A57BA"/>
    <w:rsid w:val="002F2663"/>
    <w:rsid w:val="003028E5"/>
    <w:rsid w:val="00305E8E"/>
    <w:rsid w:val="003437AD"/>
    <w:rsid w:val="00355840"/>
    <w:rsid w:val="00375473"/>
    <w:rsid w:val="003C2B2F"/>
    <w:rsid w:val="003C4213"/>
    <w:rsid w:val="003D4892"/>
    <w:rsid w:val="003D6FF4"/>
    <w:rsid w:val="003E0E50"/>
    <w:rsid w:val="003E639A"/>
    <w:rsid w:val="003E73E6"/>
    <w:rsid w:val="003F7676"/>
    <w:rsid w:val="004203D1"/>
    <w:rsid w:val="00422216"/>
    <w:rsid w:val="0042534D"/>
    <w:rsid w:val="004663D0"/>
    <w:rsid w:val="0047396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6D6317"/>
    <w:rsid w:val="00700DA4"/>
    <w:rsid w:val="00713AC4"/>
    <w:rsid w:val="00725916"/>
    <w:rsid w:val="007A1353"/>
    <w:rsid w:val="007A6C8D"/>
    <w:rsid w:val="007D52B4"/>
    <w:rsid w:val="007E1FF6"/>
    <w:rsid w:val="007E5513"/>
    <w:rsid w:val="00800F72"/>
    <w:rsid w:val="00821279"/>
    <w:rsid w:val="008476EE"/>
    <w:rsid w:val="00867BAB"/>
    <w:rsid w:val="00867FF2"/>
    <w:rsid w:val="008A3BA9"/>
    <w:rsid w:val="008C2EB8"/>
    <w:rsid w:val="008D1926"/>
    <w:rsid w:val="009115B1"/>
    <w:rsid w:val="00911C39"/>
    <w:rsid w:val="00931ED3"/>
    <w:rsid w:val="00974A72"/>
    <w:rsid w:val="00991621"/>
    <w:rsid w:val="009B0B53"/>
    <w:rsid w:val="009B4249"/>
    <w:rsid w:val="009F317A"/>
    <w:rsid w:val="00A4325D"/>
    <w:rsid w:val="00A44102"/>
    <w:rsid w:val="00A52414"/>
    <w:rsid w:val="00A6235F"/>
    <w:rsid w:val="00A662DC"/>
    <w:rsid w:val="00A94D14"/>
    <w:rsid w:val="00A9715C"/>
    <w:rsid w:val="00AA6814"/>
    <w:rsid w:val="00AB6315"/>
    <w:rsid w:val="00B466D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B54AA"/>
    <w:rsid w:val="00BD66AA"/>
    <w:rsid w:val="00C03F1D"/>
    <w:rsid w:val="00C43ED4"/>
    <w:rsid w:val="00C825EC"/>
    <w:rsid w:val="00C87F06"/>
    <w:rsid w:val="00CA4633"/>
    <w:rsid w:val="00CC0D37"/>
    <w:rsid w:val="00CC4DE7"/>
    <w:rsid w:val="00D00629"/>
    <w:rsid w:val="00D503E9"/>
    <w:rsid w:val="00DA6E3D"/>
    <w:rsid w:val="00DD2902"/>
    <w:rsid w:val="00DE760B"/>
    <w:rsid w:val="00DE7F29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  <w:rsid w:val="00F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1406</Words>
  <Characters>8091</Characters>
  <Application>Microsoft Office Word</Application>
  <DocSecurity>0</DocSecurity>
  <Lines>279</Lines>
  <Paragraphs>220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2025-10-24T08:42:00Z</dcterms:created>
  <dcterms:modified xsi:type="dcterms:W3CDTF">2025-10-24T08:44:00Z</dcterms:modified>
</cp:coreProperties>
</file>