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5189" w14:textId="370EB63F" w:rsidR="00B84822" w:rsidRPr="00B84822" w:rsidRDefault="00B84822" w:rsidP="00B84822">
      <w:pPr>
        <w:pStyle w:val="Titre1"/>
      </w:pPr>
      <w:r w:rsidRPr="00B84822">
        <w:t xml:space="preserve">FICHE 5 </w:t>
      </w:r>
      <w:r>
        <w:t>-</w:t>
      </w:r>
      <w:r w:rsidRPr="00B84822">
        <w:t xml:space="preserve"> COMPRENDRE LA COMPTABILITÉ NUMÉRIQUE</w:t>
      </w:r>
      <w:r>
        <w:t> :</w:t>
      </w:r>
      <w:r w:rsidRPr="00B84822">
        <w:t xml:space="preserve"> DÉMATÉRIALISATION, FACTURATION ÉLECTRONIQUE, CONSERVATION ET SÉCURITÉ</w:t>
      </w:r>
    </w:p>
    <w:p w14:paraId="0C10BF40" w14:textId="77777777" w:rsidR="00B84822" w:rsidRPr="00B84822" w:rsidRDefault="00B84822" w:rsidP="00B84822">
      <w:pPr>
        <w:spacing w:after="0" w:line="240" w:lineRule="auto"/>
      </w:pPr>
      <w:r w:rsidRPr="00B84822">
        <w:t xml:space="preserve">Le nouveau référentiel de l’UE 9 consacre une partie entière aux </w:t>
      </w:r>
      <w:r w:rsidRPr="00B84822">
        <w:rPr>
          <w:b/>
          <w:bCs/>
        </w:rPr>
        <w:t>impacts de l’évolution technologique sur l’organisation comptable</w:t>
      </w:r>
      <w:r w:rsidRPr="00B84822">
        <w:t>. Il demande de maîtriser l’informatisation de la comptabilité, l’authentification des données, la dématérialisation et la conservation des pièces, la facturation électronique, les fichiers informatisés obligatoires, l’utilisation des logiciels comptables, les contrôles, la sauvegarde et la confidentialité des données.</w:t>
      </w:r>
    </w:p>
    <w:p w14:paraId="7985C2DA" w14:textId="23A1084D" w:rsidR="00B84822" w:rsidRPr="00B84822" w:rsidRDefault="00B84822" w:rsidP="00B84822">
      <w:pPr>
        <w:spacing w:after="0" w:line="240" w:lineRule="auto"/>
      </w:pPr>
      <w:r w:rsidRPr="00B84822">
        <w:t>Cette évolution modifie profondément le travail comptable</w:t>
      </w:r>
      <w:r>
        <w:t> :</w:t>
      </w:r>
    </w:p>
    <w:p w14:paraId="1B9125C6" w14:textId="77777777" w:rsidR="00B84822" w:rsidRPr="00B84822" w:rsidRDefault="00B84822" w:rsidP="00B84822">
      <w:pPr>
        <w:spacing w:after="0" w:line="240" w:lineRule="auto"/>
      </w:pPr>
      <w:r w:rsidRPr="00B84822">
        <w:rPr>
          <w:b/>
          <w:bCs/>
        </w:rPr>
        <w:t>document papier → donnée numérique → traitement automatisé → contrôle → validation → conservation → exploitation de l’information.</w:t>
      </w:r>
    </w:p>
    <w:p w14:paraId="2A62EB15" w14:textId="6595A1CB" w:rsidR="00B84822" w:rsidRPr="00B84822" w:rsidRDefault="00B84822" w:rsidP="00B84822">
      <w:pPr>
        <w:spacing w:after="0" w:line="240" w:lineRule="auto"/>
      </w:pPr>
      <w:r w:rsidRPr="00B84822">
        <w:t>La technologie ne supprime donc pas le contrôle comptable</w:t>
      </w:r>
      <w:r>
        <w:t> :</w:t>
      </w:r>
      <w:r w:rsidRPr="00B84822">
        <w:t xml:space="preserve"> </w:t>
      </w:r>
      <w:r w:rsidRPr="00B84822">
        <w:rPr>
          <w:b/>
          <w:bCs/>
        </w:rPr>
        <w:t>elle déplace et transforme les contrôles à effectuer</w:t>
      </w:r>
      <w:r w:rsidRPr="00B84822">
        <w:t>.</w:t>
      </w:r>
    </w:p>
    <w:p w14:paraId="2FE1496A" w14:textId="77777777" w:rsidR="00B84822" w:rsidRPr="00B84822" w:rsidRDefault="00B84822" w:rsidP="00B84822">
      <w:pPr>
        <w:pStyle w:val="Titre1"/>
      </w:pPr>
      <w:r w:rsidRPr="00B84822">
        <w:t>1- Comprendre l’informatisation de la comptabilité</w:t>
      </w:r>
    </w:p>
    <w:p w14:paraId="70CA379A" w14:textId="77777777" w:rsidR="00B84822" w:rsidRPr="00B84822" w:rsidRDefault="00B84822" w:rsidP="00B84822">
      <w:pPr>
        <w:spacing w:after="0" w:line="240" w:lineRule="auto"/>
      </w:pPr>
      <w:r w:rsidRPr="00B84822">
        <w:t xml:space="preserve">Une comptabilité est </w:t>
      </w:r>
      <w:r w:rsidRPr="00B84822">
        <w:rPr>
          <w:b/>
          <w:bCs/>
        </w:rPr>
        <w:t>informatisée</w:t>
      </w:r>
      <w:r w:rsidRPr="00B84822">
        <w:t xml:space="preserve"> lorsque tout ou partie des traitements comptables est réalisé à l’aide de systèmes informatiques.</w:t>
      </w:r>
    </w:p>
    <w:p w14:paraId="18C415D2" w14:textId="42F29DD1" w:rsidR="00B84822" w:rsidRPr="00B84822" w:rsidRDefault="00B84822" w:rsidP="00B84822">
      <w:pPr>
        <w:spacing w:after="0" w:line="240" w:lineRule="auto"/>
      </w:pPr>
      <w:r w:rsidRPr="00B84822">
        <w:t>Elle peut s’appuyer sur</w:t>
      </w:r>
      <w:r>
        <w:t> :</w:t>
      </w:r>
    </w:p>
    <w:p w14:paraId="3585CAF8" w14:textId="7172D6EB" w:rsidR="00B84822" w:rsidRPr="00B84822" w:rsidRDefault="00B84822">
      <w:pPr>
        <w:numPr>
          <w:ilvl w:val="0"/>
          <w:numId w:val="1"/>
        </w:numPr>
        <w:spacing w:after="0" w:line="240" w:lineRule="auto"/>
      </w:pPr>
      <w:r w:rsidRPr="00B84822">
        <w:t>un logiciel comptable</w:t>
      </w:r>
      <w:r>
        <w:t> ;</w:t>
      </w:r>
    </w:p>
    <w:p w14:paraId="68C84FFA" w14:textId="26B15454" w:rsidR="00B84822" w:rsidRPr="00B84822" w:rsidRDefault="00B84822">
      <w:pPr>
        <w:numPr>
          <w:ilvl w:val="0"/>
          <w:numId w:val="1"/>
        </w:numPr>
        <w:spacing w:after="0" w:line="240" w:lineRule="auto"/>
      </w:pPr>
      <w:r w:rsidRPr="00B84822">
        <w:t>un logiciel de facturation</w:t>
      </w:r>
      <w:r>
        <w:t> ;</w:t>
      </w:r>
    </w:p>
    <w:p w14:paraId="67B11963" w14:textId="31094650" w:rsidR="00B84822" w:rsidRPr="00B84822" w:rsidRDefault="00B84822">
      <w:pPr>
        <w:numPr>
          <w:ilvl w:val="0"/>
          <w:numId w:val="1"/>
        </w:numPr>
        <w:spacing w:after="0" w:line="240" w:lineRule="auto"/>
      </w:pPr>
      <w:r w:rsidRPr="00B84822">
        <w:t>un logiciel de paie</w:t>
      </w:r>
      <w:r>
        <w:t> ;</w:t>
      </w:r>
    </w:p>
    <w:p w14:paraId="1027D691" w14:textId="31BC13F5" w:rsidR="00B84822" w:rsidRPr="00B84822" w:rsidRDefault="00B84822">
      <w:pPr>
        <w:numPr>
          <w:ilvl w:val="0"/>
          <w:numId w:val="1"/>
        </w:numPr>
        <w:spacing w:after="0" w:line="240" w:lineRule="auto"/>
      </w:pPr>
      <w:r w:rsidRPr="00B84822">
        <w:t>une application métier</w:t>
      </w:r>
      <w:r>
        <w:t> ;</w:t>
      </w:r>
    </w:p>
    <w:p w14:paraId="635F25DB" w14:textId="6C31E046" w:rsidR="00B84822" w:rsidRPr="00B84822" w:rsidRDefault="00B84822">
      <w:pPr>
        <w:numPr>
          <w:ilvl w:val="0"/>
          <w:numId w:val="1"/>
        </w:numPr>
        <w:spacing w:after="0" w:line="240" w:lineRule="auto"/>
      </w:pPr>
      <w:r w:rsidRPr="00B84822">
        <w:t xml:space="preserve">un </w:t>
      </w:r>
      <w:r w:rsidRPr="00B84822">
        <w:rPr>
          <w:b/>
          <w:bCs/>
        </w:rPr>
        <w:t>PGI (progiciel de gestion intégré)</w:t>
      </w:r>
      <w:r w:rsidRPr="00B84822">
        <w:t xml:space="preserve"> ou </w:t>
      </w:r>
      <w:r w:rsidRPr="00B84822">
        <w:rPr>
          <w:b/>
          <w:bCs/>
        </w:rPr>
        <w:t>ERP (Enterprise Resource Planning, progiciel de gestion intégré)</w:t>
      </w:r>
      <w:r>
        <w:t> ;</w:t>
      </w:r>
    </w:p>
    <w:p w14:paraId="543C30B4" w14:textId="5490A3ED" w:rsidR="00B84822" w:rsidRPr="00B84822" w:rsidRDefault="00B84822">
      <w:pPr>
        <w:numPr>
          <w:ilvl w:val="0"/>
          <w:numId w:val="1"/>
        </w:numPr>
        <w:spacing w:after="0" w:line="240" w:lineRule="auto"/>
      </w:pPr>
      <w:r w:rsidRPr="00B84822">
        <w:t>des applications en ligne ou en mode cloud</w:t>
      </w:r>
      <w:r>
        <w:t> ;</w:t>
      </w:r>
    </w:p>
    <w:p w14:paraId="242543AE" w14:textId="750FE601" w:rsidR="00B84822" w:rsidRPr="00B84822" w:rsidRDefault="00B84822">
      <w:pPr>
        <w:numPr>
          <w:ilvl w:val="0"/>
          <w:numId w:val="1"/>
        </w:numPr>
        <w:spacing w:after="0" w:line="240" w:lineRule="auto"/>
      </w:pPr>
      <w:r w:rsidRPr="00B84822">
        <w:t>des interfaces reliant plusieurs logiciels</w:t>
      </w:r>
      <w:r>
        <w:t> ;</w:t>
      </w:r>
    </w:p>
    <w:p w14:paraId="44A23F54" w14:textId="1EC93F30" w:rsidR="00B84822" w:rsidRPr="00B84822" w:rsidRDefault="00B84822">
      <w:pPr>
        <w:numPr>
          <w:ilvl w:val="0"/>
          <w:numId w:val="1"/>
        </w:numPr>
        <w:spacing w:after="0" w:line="240" w:lineRule="auto"/>
      </w:pPr>
      <w:r w:rsidRPr="00B84822">
        <w:t>des plateformes de dématérialisation</w:t>
      </w:r>
      <w:r>
        <w:t> ;</w:t>
      </w:r>
    </w:p>
    <w:p w14:paraId="1F64608B" w14:textId="77777777" w:rsidR="00B84822" w:rsidRPr="00B84822" w:rsidRDefault="00B84822">
      <w:pPr>
        <w:numPr>
          <w:ilvl w:val="0"/>
          <w:numId w:val="1"/>
        </w:numPr>
        <w:spacing w:after="0" w:line="240" w:lineRule="auto"/>
      </w:pPr>
      <w:r w:rsidRPr="00B84822">
        <w:t>des outils d’automatisation et d’intelligence artificielle.</w:t>
      </w:r>
    </w:p>
    <w:p w14:paraId="68D884F8" w14:textId="77777777" w:rsidR="00B84822" w:rsidRPr="00B84822" w:rsidRDefault="00B84822" w:rsidP="00B84822">
      <w:pPr>
        <w:spacing w:after="0" w:line="240" w:lineRule="auto"/>
      </w:pPr>
      <w:r w:rsidRPr="00B84822">
        <w:t xml:space="preserve">Le référentiel attend précisément que le candidat sache utiliser ou décrire l’utilisation d’un </w:t>
      </w:r>
      <w:r w:rsidRPr="00B84822">
        <w:rPr>
          <w:b/>
          <w:bCs/>
        </w:rPr>
        <w:t>logiciel, d’une application comptable ou du module comptable d’un PGI</w:t>
      </w:r>
      <w:r w:rsidRPr="00B84822">
        <w:t>.</w:t>
      </w:r>
    </w:p>
    <w:p w14:paraId="5571FB14" w14:textId="77777777" w:rsidR="00B84822" w:rsidRPr="00B84822" w:rsidRDefault="00B84822" w:rsidP="00B84822">
      <w:pPr>
        <w:spacing w:after="0" w:line="240" w:lineRule="auto"/>
        <w:rPr>
          <w:b/>
          <w:bCs/>
        </w:rPr>
      </w:pPr>
      <w:r w:rsidRPr="00B84822">
        <w:rPr>
          <w:b/>
          <w:bCs/>
        </w:rPr>
        <w:t>Le changement fondamental</w:t>
      </w:r>
    </w:p>
    <w:p w14:paraId="10BA1811" w14:textId="56F5F7CB" w:rsidR="00B84822" w:rsidRPr="00B84822" w:rsidRDefault="00B84822" w:rsidP="00B84822">
      <w:pPr>
        <w:spacing w:after="0" w:line="240" w:lineRule="auto"/>
      </w:pPr>
      <w:r w:rsidRPr="00B84822">
        <w:t>Dans une organisation traditionnelle</w:t>
      </w:r>
      <w:r>
        <w:t> :</w:t>
      </w:r>
    </w:p>
    <w:p w14:paraId="4E3A09EF" w14:textId="77777777" w:rsidR="00B84822" w:rsidRPr="00B84822" w:rsidRDefault="00B84822" w:rsidP="00B84822">
      <w:pPr>
        <w:spacing w:after="0" w:line="240" w:lineRule="auto"/>
      </w:pPr>
      <w:r w:rsidRPr="00B84822">
        <w:rPr>
          <w:b/>
          <w:bCs/>
        </w:rPr>
        <w:t>pièce papier → saisie manuelle → écriture comptable.</w:t>
      </w:r>
    </w:p>
    <w:p w14:paraId="239BF3C9" w14:textId="0D87CCAF" w:rsidR="00B84822" w:rsidRPr="00B84822" w:rsidRDefault="00B84822" w:rsidP="00B84822">
      <w:pPr>
        <w:spacing w:after="0" w:line="240" w:lineRule="auto"/>
      </w:pPr>
      <w:r w:rsidRPr="00B84822">
        <w:t>Dans une organisation largement dématérialisée</w:t>
      </w:r>
      <w:r>
        <w:t> :</w:t>
      </w:r>
    </w:p>
    <w:p w14:paraId="30E43751" w14:textId="77777777" w:rsidR="00B84822" w:rsidRPr="00B84822" w:rsidRDefault="00B84822" w:rsidP="00B84822">
      <w:pPr>
        <w:spacing w:after="0" w:line="240" w:lineRule="auto"/>
      </w:pPr>
      <w:r w:rsidRPr="00B84822">
        <w:rPr>
          <w:b/>
          <w:bCs/>
        </w:rPr>
        <w:t>donnée numérique → importation ou reconnaissance → proposition d’écriture → contrôle → validation.</w:t>
      </w:r>
    </w:p>
    <w:p w14:paraId="3E2AFB56" w14:textId="57032DB8" w:rsidR="00B84822" w:rsidRPr="00B84822" w:rsidRDefault="00B84822" w:rsidP="00B84822">
      <w:pPr>
        <w:spacing w:after="0" w:line="240" w:lineRule="auto"/>
      </w:pPr>
      <w:r w:rsidRPr="00B84822">
        <w:t>L’enjeu n’est donc plus uniquement</w:t>
      </w:r>
      <w:r>
        <w:t> :</w:t>
      </w:r>
    </w:p>
    <w:p w14:paraId="11F8F513" w14:textId="6CA87CB1" w:rsidR="00B84822" w:rsidRPr="00B84822" w:rsidRDefault="00B84822" w:rsidP="00B84822">
      <w:pPr>
        <w:spacing w:after="0" w:line="240" w:lineRule="auto"/>
      </w:pPr>
      <w:r>
        <w:t>« </w:t>
      </w:r>
      <w:r w:rsidRPr="00B84822">
        <w:t>L’écriture a-t-elle été correctement saisie</w:t>
      </w:r>
      <w:r>
        <w:t> ? »</w:t>
      </w:r>
    </w:p>
    <w:p w14:paraId="16DEA3C9" w14:textId="35959C3F" w:rsidR="00B84822" w:rsidRPr="00B84822" w:rsidRDefault="00B84822" w:rsidP="00B84822">
      <w:pPr>
        <w:spacing w:after="0" w:line="240" w:lineRule="auto"/>
      </w:pPr>
      <w:r w:rsidRPr="00B84822">
        <w:t>mais également</w:t>
      </w:r>
      <w:r>
        <w:t> :</w:t>
      </w:r>
    </w:p>
    <w:p w14:paraId="763E0D3D" w14:textId="0B1054D3" w:rsidR="00B84822" w:rsidRPr="00B84822" w:rsidRDefault="00B84822" w:rsidP="00B84822">
      <w:pPr>
        <w:spacing w:after="0" w:line="240" w:lineRule="auto"/>
      </w:pPr>
      <w:r>
        <w:t>« </w:t>
      </w:r>
      <w:r w:rsidRPr="00B84822">
        <w:t>La donnée d’origine est-elle fiable</w:t>
      </w:r>
      <w:r>
        <w:t> ?</w:t>
      </w:r>
      <w:r w:rsidRPr="00B84822">
        <w:t xml:space="preserve"> Le traitement automatisé est-il correctement paramétré</w:t>
      </w:r>
      <w:r>
        <w:t> ?</w:t>
      </w:r>
      <w:r w:rsidRPr="00B84822">
        <w:t xml:space="preserve"> L’écriture proposée est-elle justifiée</w:t>
      </w:r>
      <w:r>
        <w:t> ?</w:t>
      </w:r>
      <w:r w:rsidRPr="00B84822">
        <w:t xml:space="preserve"> Qui l’a validée</w:t>
      </w:r>
      <w:r>
        <w:t> ?</w:t>
      </w:r>
      <w:r w:rsidRPr="00B84822">
        <w:t xml:space="preserve"> Peut-on reconstituer le traitement</w:t>
      </w:r>
      <w:r>
        <w:t> ? »</w:t>
      </w:r>
    </w:p>
    <w:p w14:paraId="458ED858" w14:textId="77777777" w:rsidR="00B84822" w:rsidRPr="00B84822" w:rsidRDefault="00B84822" w:rsidP="00B84822">
      <w:pPr>
        <w:pStyle w:val="Titre1"/>
      </w:pPr>
      <w:r w:rsidRPr="00B84822">
        <w:t>2- Distinguer numérisation et dématérialisation</w:t>
      </w:r>
    </w:p>
    <w:p w14:paraId="140E7320" w14:textId="77777777" w:rsidR="00B84822" w:rsidRPr="00B84822" w:rsidRDefault="00B84822" w:rsidP="00B84822">
      <w:pPr>
        <w:spacing w:after="0" w:line="240" w:lineRule="auto"/>
      </w:pPr>
      <w:r w:rsidRPr="00B84822">
        <w:t>Les deux notions ne sont pas synonymes.</w:t>
      </w:r>
    </w:p>
    <w:p w14:paraId="09634D39" w14:textId="77777777" w:rsidR="00B84822" w:rsidRPr="00B84822" w:rsidRDefault="00B84822" w:rsidP="00B84822">
      <w:pPr>
        <w:spacing w:after="0" w:line="240" w:lineRule="auto"/>
        <w:rPr>
          <w:b/>
          <w:bCs/>
        </w:rPr>
      </w:pPr>
      <w:r w:rsidRPr="00B84822">
        <w:rPr>
          <w:b/>
          <w:bCs/>
        </w:rPr>
        <w:t>Numérisation</w:t>
      </w:r>
    </w:p>
    <w:p w14:paraId="419638D5" w14:textId="77777777" w:rsidR="00B84822" w:rsidRPr="00B84822" w:rsidRDefault="00B84822" w:rsidP="00B84822">
      <w:pPr>
        <w:spacing w:after="0" w:line="240" w:lineRule="auto"/>
      </w:pPr>
      <w:r w:rsidRPr="00B84822">
        <w:t xml:space="preserve">La </w:t>
      </w:r>
      <w:r w:rsidRPr="00B84822">
        <w:rPr>
          <w:b/>
          <w:bCs/>
        </w:rPr>
        <w:t>numérisation</w:t>
      </w:r>
      <w:r w:rsidRPr="00B84822">
        <w:t xml:space="preserve"> consiste à transformer un document physique en fichier numérique.</w:t>
      </w:r>
    </w:p>
    <w:p w14:paraId="3B0F14E7" w14:textId="77777777" w:rsidR="00B84822" w:rsidRPr="00B84822" w:rsidRDefault="00B84822" w:rsidP="00B84822">
      <w:pPr>
        <w:spacing w:after="0" w:line="240" w:lineRule="auto"/>
        <w:rPr>
          <w:b/>
          <w:bCs/>
        </w:rPr>
      </w:pPr>
      <w:r w:rsidRPr="00B84822">
        <w:rPr>
          <w:b/>
          <w:bCs/>
        </w:rPr>
        <w:t>Exemple</w:t>
      </w:r>
    </w:p>
    <w:p w14:paraId="4CA1AD5F" w14:textId="77777777" w:rsidR="00B84822" w:rsidRPr="00B84822" w:rsidRDefault="00B84822" w:rsidP="00B84822">
      <w:pPr>
        <w:spacing w:after="0" w:line="240" w:lineRule="auto"/>
      </w:pPr>
      <w:r w:rsidRPr="00B84822">
        <w:t>Une facture papier est scannée et enregistrée au format PDF.</w:t>
      </w:r>
    </w:p>
    <w:p w14:paraId="7184EBFA" w14:textId="77777777" w:rsidR="00B84822" w:rsidRPr="00B84822" w:rsidRDefault="00B84822" w:rsidP="00B84822">
      <w:pPr>
        <w:spacing w:after="0" w:line="240" w:lineRule="auto"/>
      </w:pPr>
      <w:r w:rsidRPr="00B84822">
        <w:t>Le document a été numérisé.</w:t>
      </w:r>
    </w:p>
    <w:p w14:paraId="135DC731" w14:textId="77777777" w:rsidR="00B84822" w:rsidRPr="00B84822" w:rsidRDefault="00B84822" w:rsidP="00B84822">
      <w:pPr>
        <w:spacing w:after="0" w:line="240" w:lineRule="auto"/>
        <w:rPr>
          <w:b/>
          <w:bCs/>
        </w:rPr>
      </w:pPr>
      <w:r w:rsidRPr="00B84822">
        <w:rPr>
          <w:b/>
          <w:bCs/>
        </w:rPr>
        <w:t>Dématérialisation</w:t>
      </w:r>
    </w:p>
    <w:p w14:paraId="0FAF4F89" w14:textId="2BCFD005" w:rsidR="00B84822" w:rsidRPr="00B84822" w:rsidRDefault="00B84822" w:rsidP="00B84822">
      <w:pPr>
        <w:spacing w:after="0" w:line="240" w:lineRule="auto"/>
      </w:pPr>
      <w:r w:rsidRPr="00B84822">
        <w:lastRenderedPageBreak/>
        <w:t xml:space="preserve">La </w:t>
      </w:r>
      <w:r w:rsidRPr="00B84822">
        <w:rPr>
          <w:b/>
          <w:bCs/>
        </w:rPr>
        <w:t>dématérialisation</w:t>
      </w:r>
      <w:r w:rsidRPr="00B84822">
        <w:t xml:space="preserve"> correspond à une transformation plus large du processus</w:t>
      </w:r>
      <w:r>
        <w:t> :</w:t>
      </w:r>
      <w:r w:rsidRPr="00B84822">
        <w:t xml:space="preserve"> les documents, données, traitements et échanges sont directement gérés sous forme électronique.</w:t>
      </w:r>
    </w:p>
    <w:p w14:paraId="538AFF1A" w14:textId="77777777" w:rsidR="00B84822" w:rsidRPr="00B84822" w:rsidRDefault="00B84822" w:rsidP="00B84822">
      <w:pPr>
        <w:spacing w:after="0" w:line="240" w:lineRule="auto"/>
        <w:rPr>
          <w:b/>
          <w:bCs/>
        </w:rPr>
      </w:pPr>
      <w:r w:rsidRPr="00B84822">
        <w:rPr>
          <w:b/>
          <w:bCs/>
        </w:rPr>
        <w:t>Exemple</w:t>
      </w:r>
    </w:p>
    <w:p w14:paraId="16697B77" w14:textId="746A7C03" w:rsidR="00B84822" w:rsidRPr="00B84822" w:rsidRDefault="00B84822" w:rsidP="00B84822">
      <w:pPr>
        <w:spacing w:after="0" w:line="240" w:lineRule="auto"/>
      </w:pPr>
      <w:r w:rsidRPr="00B84822">
        <w:t>Une facture</w:t>
      </w:r>
      <w:r>
        <w:t> :</w:t>
      </w:r>
    </w:p>
    <w:p w14:paraId="67B230BC" w14:textId="268AA4E3" w:rsidR="00B84822" w:rsidRPr="00B84822" w:rsidRDefault="00B84822">
      <w:pPr>
        <w:numPr>
          <w:ilvl w:val="0"/>
          <w:numId w:val="2"/>
        </w:numPr>
        <w:spacing w:after="0" w:line="240" w:lineRule="auto"/>
      </w:pPr>
      <w:r w:rsidRPr="00B84822">
        <w:t>est créée sous forme électronique</w:t>
      </w:r>
      <w:r>
        <w:t> ;</w:t>
      </w:r>
    </w:p>
    <w:p w14:paraId="3A049874" w14:textId="683040F5" w:rsidR="00B84822" w:rsidRPr="00B84822" w:rsidRDefault="00B84822">
      <w:pPr>
        <w:numPr>
          <w:ilvl w:val="0"/>
          <w:numId w:val="2"/>
        </w:numPr>
        <w:spacing w:after="0" w:line="240" w:lineRule="auto"/>
      </w:pPr>
      <w:r w:rsidRPr="00B84822">
        <w:t>est transmise électroniquement</w:t>
      </w:r>
      <w:r>
        <w:t> ;</w:t>
      </w:r>
    </w:p>
    <w:p w14:paraId="5D597327" w14:textId="06EFA647" w:rsidR="00B84822" w:rsidRPr="00B84822" w:rsidRDefault="00B84822">
      <w:pPr>
        <w:numPr>
          <w:ilvl w:val="0"/>
          <w:numId w:val="2"/>
        </w:numPr>
        <w:spacing w:after="0" w:line="240" w:lineRule="auto"/>
      </w:pPr>
      <w:r w:rsidRPr="00B84822">
        <w:t>alimente automatiquement le système comptable</w:t>
      </w:r>
      <w:r>
        <w:t> ;</w:t>
      </w:r>
    </w:p>
    <w:p w14:paraId="4BA39747" w14:textId="2618B860" w:rsidR="00B84822" w:rsidRPr="00B84822" w:rsidRDefault="00B84822">
      <w:pPr>
        <w:numPr>
          <w:ilvl w:val="0"/>
          <w:numId w:val="2"/>
        </w:numPr>
        <w:spacing w:after="0" w:line="240" w:lineRule="auto"/>
      </w:pPr>
      <w:r w:rsidRPr="00B84822">
        <w:t>est validée dans un workflow</w:t>
      </w:r>
      <w:r>
        <w:t> ;</w:t>
      </w:r>
    </w:p>
    <w:p w14:paraId="5DEF5F26" w14:textId="77777777" w:rsidR="00B84822" w:rsidRPr="00B84822" w:rsidRDefault="00B84822">
      <w:pPr>
        <w:numPr>
          <w:ilvl w:val="0"/>
          <w:numId w:val="2"/>
        </w:numPr>
        <w:spacing w:after="0" w:line="240" w:lineRule="auto"/>
      </w:pPr>
      <w:r w:rsidRPr="00B84822">
        <w:t>puis est conservée sous forme électronique.</w:t>
      </w:r>
    </w:p>
    <w:p w14:paraId="43222546" w14:textId="784265D5" w:rsidR="00B84822" w:rsidRPr="00B84822" w:rsidRDefault="00B84822" w:rsidP="00B84822">
      <w:pPr>
        <w:spacing w:after="0" w:line="240" w:lineRule="auto"/>
      </w:pPr>
      <w:r w:rsidRPr="00B84822">
        <w:t>Il ne s’agit plus seulement de supprimer le papier</w:t>
      </w:r>
      <w:r>
        <w:t> :</w:t>
      </w:r>
      <w:r w:rsidRPr="00B84822">
        <w:t xml:space="preserve"> </w:t>
      </w:r>
      <w:r w:rsidRPr="00B84822">
        <w:rPr>
          <w:b/>
          <w:bCs/>
        </w:rPr>
        <w:t>le processus lui-même devient numérique</w:t>
      </w:r>
      <w:r w:rsidRPr="00B84822">
        <w:t>.</w:t>
      </w:r>
    </w:p>
    <w:p w14:paraId="0FFCBA8F" w14:textId="77777777" w:rsidR="00B84822" w:rsidRPr="00B84822" w:rsidRDefault="00B84822" w:rsidP="00B84822">
      <w:pPr>
        <w:pStyle w:val="Titre1"/>
      </w:pPr>
      <w:r w:rsidRPr="00B84822">
        <w:t>3- Les avantages de la dématérialisation comptable</w:t>
      </w:r>
    </w:p>
    <w:p w14:paraId="6D8DC867" w14:textId="71732D03" w:rsidR="00B84822" w:rsidRPr="00B84822" w:rsidRDefault="00B84822" w:rsidP="00B84822">
      <w:pPr>
        <w:spacing w:after="0" w:line="240" w:lineRule="auto"/>
      </w:pPr>
      <w:r w:rsidRPr="00B84822">
        <w:t>La dématérialisation peut apporter</w:t>
      </w:r>
      <w:r>
        <w:t> :</w:t>
      </w:r>
    </w:p>
    <w:p w14:paraId="734E0A0E" w14:textId="6C083242" w:rsidR="00B84822" w:rsidRPr="00B84822" w:rsidRDefault="00B84822">
      <w:pPr>
        <w:numPr>
          <w:ilvl w:val="0"/>
          <w:numId w:val="3"/>
        </w:numPr>
        <w:spacing w:after="0" w:line="240" w:lineRule="auto"/>
      </w:pPr>
      <w:r w:rsidRPr="00B84822">
        <w:t>une réduction des ressaisies</w:t>
      </w:r>
      <w:r>
        <w:t> ;</w:t>
      </w:r>
    </w:p>
    <w:p w14:paraId="13E4B7FF" w14:textId="054B0FD3" w:rsidR="00B84822" w:rsidRPr="00B84822" w:rsidRDefault="00B84822">
      <w:pPr>
        <w:numPr>
          <w:ilvl w:val="0"/>
          <w:numId w:val="3"/>
        </w:numPr>
        <w:spacing w:after="0" w:line="240" w:lineRule="auto"/>
      </w:pPr>
      <w:r w:rsidRPr="00B84822">
        <w:t>une accélération des traitements</w:t>
      </w:r>
      <w:r>
        <w:t> ;</w:t>
      </w:r>
    </w:p>
    <w:p w14:paraId="48735D52" w14:textId="5122B71E" w:rsidR="00B84822" w:rsidRPr="00B84822" w:rsidRDefault="00B84822">
      <w:pPr>
        <w:numPr>
          <w:ilvl w:val="0"/>
          <w:numId w:val="3"/>
        </w:numPr>
        <w:spacing w:after="0" w:line="240" w:lineRule="auto"/>
      </w:pPr>
      <w:r w:rsidRPr="00B84822">
        <w:t>une meilleure circulation de l’information</w:t>
      </w:r>
      <w:r>
        <w:t> ;</w:t>
      </w:r>
    </w:p>
    <w:p w14:paraId="0CCFE8A9" w14:textId="620DE964" w:rsidR="00B84822" w:rsidRPr="00B84822" w:rsidRDefault="00B84822">
      <w:pPr>
        <w:numPr>
          <w:ilvl w:val="0"/>
          <w:numId w:val="3"/>
        </w:numPr>
        <w:spacing w:after="0" w:line="240" w:lineRule="auto"/>
      </w:pPr>
      <w:r w:rsidRPr="00B84822">
        <w:t>un accès plus rapide aux pièces justificatives</w:t>
      </w:r>
      <w:r>
        <w:t> ;</w:t>
      </w:r>
    </w:p>
    <w:p w14:paraId="1F1D5504" w14:textId="310FB956" w:rsidR="00B84822" w:rsidRPr="00B84822" w:rsidRDefault="00B84822">
      <w:pPr>
        <w:numPr>
          <w:ilvl w:val="0"/>
          <w:numId w:val="3"/>
        </w:numPr>
        <w:spacing w:after="0" w:line="240" w:lineRule="auto"/>
      </w:pPr>
      <w:r w:rsidRPr="00B84822">
        <w:t>une amélioration de la traçabilité</w:t>
      </w:r>
      <w:r>
        <w:t> ;</w:t>
      </w:r>
    </w:p>
    <w:p w14:paraId="43534814" w14:textId="691DB292" w:rsidR="00B84822" w:rsidRPr="00B84822" w:rsidRDefault="00B84822">
      <w:pPr>
        <w:numPr>
          <w:ilvl w:val="0"/>
          <w:numId w:val="3"/>
        </w:numPr>
        <w:spacing w:after="0" w:line="240" w:lineRule="auto"/>
      </w:pPr>
      <w:r w:rsidRPr="00B84822">
        <w:t>une automatisation de certains contrôles</w:t>
      </w:r>
      <w:r>
        <w:t> ;</w:t>
      </w:r>
    </w:p>
    <w:p w14:paraId="6D0107FF" w14:textId="666700C1" w:rsidR="00B84822" w:rsidRPr="00B84822" w:rsidRDefault="00B84822">
      <w:pPr>
        <w:numPr>
          <w:ilvl w:val="0"/>
          <w:numId w:val="3"/>
        </w:numPr>
        <w:spacing w:after="0" w:line="240" w:lineRule="auto"/>
      </w:pPr>
      <w:r w:rsidRPr="00B84822">
        <w:t>une réduction de certaines erreurs manuelles</w:t>
      </w:r>
      <w:r>
        <w:t> ;</w:t>
      </w:r>
    </w:p>
    <w:p w14:paraId="5B9CAE95" w14:textId="21F8EB18" w:rsidR="00B84822" w:rsidRPr="00B84822" w:rsidRDefault="00B84822">
      <w:pPr>
        <w:numPr>
          <w:ilvl w:val="0"/>
          <w:numId w:val="3"/>
        </w:numPr>
        <w:spacing w:after="0" w:line="240" w:lineRule="auto"/>
      </w:pPr>
      <w:r w:rsidRPr="00B84822">
        <w:t>une amélioration du partage de l’information entre l’entreprise et son expert-comptable</w:t>
      </w:r>
      <w:r>
        <w:t> ;</w:t>
      </w:r>
    </w:p>
    <w:p w14:paraId="24E2682A" w14:textId="77777777" w:rsidR="00B84822" w:rsidRPr="00B84822" w:rsidRDefault="00B84822">
      <w:pPr>
        <w:numPr>
          <w:ilvl w:val="0"/>
          <w:numId w:val="3"/>
        </w:numPr>
        <w:spacing w:after="0" w:line="240" w:lineRule="auto"/>
      </w:pPr>
      <w:r w:rsidRPr="00B84822">
        <w:t>une disponibilité plus rapide des données permettant le pilotage.</w:t>
      </w:r>
    </w:p>
    <w:p w14:paraId="1CC2EB87" w14:textId="77777777" w:rsidR="00B84822" w:rsidRPr="00B84822" w:rsidRDefault="00B84822" w:rsidP="00B84822">
      <w:pPr>
        <w:spacing w:after="0" w:line="240" w:lineRule="auto"/>
        <w:rPr>
          <w:b/>
          <w:bCs/>
        </w:rPr>
      </w:pPr>
      <w:r w:rsidRPr="00B84822">
        <w:rPr>
          <w:b/>
          <w:bCs/>
        </w:rPr>
        <w:t>Exemple</w:t>
      </w:r>
    </w:p>
    <w:p w14:paraId="7CD24C77" w14:textId="1CC84A2A" w:rsidR="00B84822" w:rsidRPr="00B84822" w:rsidRDefault="00B84822" w:rsidP="00B84822">
      <w:pPr>
        <w:spacing w:after="0" w:line="240" w:lineRule="auto"/>
      </w:pPr>
      <w:r w:rsidRPr="00B84822">
        <w:t>Une facture fournisseur reçue électroniquement peut être</w:t>
      </w:r>
      <w:r>
        <w:t> :</w:t>
      </w:r>
    </w:p>
    <w:p w14:paraId="2ACC7ACD" w14:textId="77777777" w:rsidR="00B84822" w:rsidRPr="00B84822" w:rsidRDefault="00B84822" w:rsidP="00B84822">
      <w:pPr>
        <w:spacing w:after="0" w:line="240" w:lineRule="auto"/>
      </w:pPr>
      <w:r w:rsidRPr="00B84822">
        <w:rPr>
          <w:b/>
          <w:bCs/>
        </w:rPr>
        <w:t>réceptionnée → contrôlée → rapprochée de la commande → soumise à validation → imputée → comptabilisée → archivée.</w:t>
      </w:r>
    </w:p>
    <w:p w14:paraId="018FD0D6" w14:textId="77777777" w:rsidR="00B84822" w:rsidRPr="00B84822" w:rsidRDefault="00B84822" w:rsidP="00B84822">
      <w:pPr>
        <w:spacing w:after="0" w:line="240" w:lineRule="auto"/>
      </w:pPr>
      <w:r w:rsidRPr="00B84822">
        <w:t>Plusieurs tâches auparavant réalisées manuellement peuvent ainsi être automatisées.</w:t>
      </w:r>
    </w:p>
    <w:p w14:paraId="054B445D" w14:textId="77777777" w:rsidR="00B84822" w:rsidRPr="00B84822" w:rsidRDefault="00B84822" w:rsidP="00B84822">
      <w:pPr>
        <w:pStyle w:val="Titre1"/>
      </w:pPr>
      <w:r w:rsidRPr="00B84822">
        <w:t>4- Les risques de la dématérialisation</w:t>
      </w:r>
    </w:p>
    <w:p w14:paraId="338A541E" w14:textId="7419D643" w:rsidR="00B84822" w:rsidRPr="00B84822" w:rsidRDefault="00B84822" w:rsidP="00B84822">
      <w:pPr>
        <w:spacing w:after="0" w:line="240" w:lineRule="auto"/>
      </w:pPr>
      <w:r w:rsidRPr="00B84822">
        <w:t>L’évolution technologique génère également de nouveaux risques</w:t>
      </w:r>
      <w:r>
        <w:t> :</w:t>
      </w:r>
    </w:p>
    <w:p w14:paraId="5CC9C7F0" w14:textId="258D286E" w:rsidR="00B84822" w:rsidRPr="00B84822" w:rsidRDefault="00B84822">
      <w:pPr>
        <w:numPr>
          <w:ilvl w:val="0"/>
          <w:numId w:val="4"/>
        </w:numPr>
        <w:spacing w:after="0" w:line="240" w:lineRule="auto"/>
      </w:pPr>
      <w:r w:rsidRPr="00B84822">
        <w:t>perte ou corruption de données</w:t>
      </w:r>
      <w:r>
        <w:t> ;</w:t>
      </w:r>
    </w:p>
    <w:p w14:paraId="44083637" w14:textId="5489AFCC" w:rsidR="00B84822" w:rsidRPr="00B84822" w:rsidRDefault="00B84822">
      <w:pPr>
        <w:numPr>
          <w:ilvl w:val="0"/>
          <w:numId w:val="4"/>
        </w:numPr>
        <w:spacing w:after="0" w:line="240" w:lineRule="auto"/>
      </w:pPr>
      <w:r w:rsidRPr="00B84822">
        <w:t>suppression accidentelle</w:t>
      </w:r>
      <w:r>
        <w:t> ;</w:t>
      </w:r>
    </w:p>
    <w:p w14:paraId="0A14AD0E" w14:textId="0545C983" w:rsidR="00B84822" w:rsidRPr="00B84822" w:rsidRDefault="00B84822">
      <w:pPr>
        <w:numPr>
          <w:ilvl w:val="0"/>
          <w:numId w:val="4"/>
        </w:numPr>
        <w:spacing w:after="0" w:line="240" w:lineRule="auto"/>
      </w:pPr>
      <w:r w:rsidRPr="00B84822">
        <w:t>erreur de paramétrage</w:t>
      </w:r>
      <w:r>
        <w:t> ;</w:t>
      </w:r>
    </w:p>
    <w:p w14:paraId="563FBA17" w14:textId="60CD44AB" w:rsidR="00B84822" w:rsidRPr="00B84822" w:rsidRDefault="00B84822">
      <w:pPr>
        <w:numPr>
          <w:ilvl w:val="0"/>
          <w:numId w:val="4"/>
        </w:numPr>
        <w:spacing w:after="0" w:line="240" w:lineRule="auto"/>
      </w:pPr>
      <w:r w:rsidRPr="00B84822">
        <w:t>doublon</w:t>
      </w:r>
      <w:r>
        <w:t> ;</w:t>
      </w:r>
    </w:p>
    <w:p w14:paraId="65D2F38C" w14:textId="7820D549" w:rsidR="00B84822" w:rsidRPr="00B84822" w:rsidRDefault="00B84822">
      <w:pPr>
        <w:numPr>
          <w:ilvl w:val="0"/>
          <w:numId w:val="4"/>
        </w:numPr>
        <w:spacing w:after="0" w:line="240" w:lineRule="auto"/>
      </w:pPr>
      <w:r w:rsidRPr="00B84822">
        <w:t>traitement automatique incorrect</w:t>
      </w:r>
      <w:r>
        <w:t> ;</w:t>
      </w:r>
    </w:p>
    <w:p w14:paraId="68D630FA" w14:textId="7721BEF4" w:rsidR="00B84822" w:rsidRPr="00B84822" w:rsidRDefault="00B84822">
      <w:pPr>
        <w:numPr>
          <w:ilvl w:val="0"/>
          <w:numId w:val="4"/>
        </w:numPr>
        <w:spacing w:after="0" w:line="240" w:lineRule="auto"/>
      </w:pPr>
      <w:r w:rsidRPr="00B84822">
        <w:t>importation d’une donnée erronée</w:t>
      </w:r>
      <w:r>
        <w:t> ;</w:t>
      </w:r>
    </w:p>
    <w:p w14:paraId="7C21CEF8" w14:textId="0A83E31E" w:rsidR="00B84822" w:rsidRPr="00B84822" w:rsidRDefault="00B84822">
      <w:pPr>
        <w:numPr>
          <w:ilvl w:val="0"/>
          <w:numId w:val="4"/>
        </w:numPr>
        <w:spacing w:after="0" w:line="240" w:lineRule="auto"/>
      </w:pPr>
      <w:r w:rsidRPr="00B84822">
        <w:t>accès non autorisé</w:t>
      </w:r>
      <w:r>
        <w:t> ;</w:t>
      </w:r>
    </w:p>
    <w:p w14:paraId="380DEC5E" w14:textId="78E250F4" w:rsidR="00B84822" w:rsidRPr="00B84822" w:rsidRDefault="00B84822">
      <w:pPr>
        <w:numPr>
          <w:ilvl w:val="0"/>
          <w:numId w:val="4"/>
        </w:numPr>
        <w:spacing w:after="0" w:line="240" w:lineRule="auto"/>
      </w:pPr>
      <w:r w:rsidRPr="00B84822">
        <w:t>modification frauduleuse</w:t>
      </w:r>
      <w:r>
        <w:t> ;</w:t>
      </w:r>
    </w:p>
    <w:p w14:paraId="093197C3" w14:textId="030AE151" w:rsidR="00B84822" w:rsidRPr="00B84822" w:rsidRDefault="00B84822">
      <w:pPr>
        <w:numPr>
          <w:ilvl w:val="0"/>
          <w:numId w:val="4"/>
        </w:numPr>
        <w:spacing w:after="0" w:line="240" w:lineRule="auto"/>
      </w:pPr>
      <w:r w:rsidRPr="00B84822">
        <w:t>usurpation d’identité</w:t>
      </w:r>
      <w:r>
        <w:t> ;</w:t>
      </w:r>
    </w:p>
    <w:p w14:paraId="4E97BD80" w14:textId="6EE5A7FA" w:rsidR="00B84822" w:rsidRPr="00B84822" w:rsidRDefault="00B84822">
      <w:pPr>
        <w:numPr>
          <w:ilvl w:val="0"/>
          <w:numId w:val="4"/>
        </w:numPr>
        <w:spacing w:after="0" w:line="240" w:lineRule="auto"/>
      </w:pPr>
      <w:r w:rsidRPr="00B84822">
        <w:t>faux fournisseur</w:t>
      </w:r>
      <w:r>
        <w:t> ;</w:t>
      </w:r>
    </w:p>
    <w:p w14:paraId="2E4DB10A" w14:textId="2E7D7666" w:rsidR="00B84822" w:rsidRPr="00B84822" w:rsidRDefault="00B84822">
      <w:pPr>
        <w:numPr>
          <w:ilvl w:val="0"/>
          <w:numId w:val="4"/>
        </w:numPr>
        <w:spacing w:after="0" w:line="240" w:lineRule="auto"/>
      </w:pPr>
      <w:r w:rsidRPr="00B84822">
        <w:t>fraude au virement</w:t>
      </w:r>
      <w:r>
        <w:t> ;</w:t>
      </w:r>
    </w:p>
    <w:p w14:paraId="758DA8CB" w14:textId="48FF864C" w:rsidR="00B84822" w:rsidRPr="00B84822" w:rsidRDefault="00B84822">
      <w:pPr>
        <w:numPr>
          <w:ilvl w:val="0"/>
          <w:numId w:val="4"/>
        </w:numPr>
        <w:spacing w:after="0" w:line="240" w:lineRule="auto"/>
      </w:pPr>
      <w:r w:rsidRPr="00B84822">
        <w:t>logiciel malveillant</w:t>
      </w:r>
      <w:r>
        <w:t> ;</w:t>
      </w:r>
    </w:p>
    <w:p w14:paraId="56915D9E" w14:textId="7EF55083" w:rsidR="00B84822" w:rsidRPr="00B84822" w:rsidRDefault="00B84822">
      <w:pPr>
        <w:numPr>
          <w:ilvl w:val="0"/>
          <w:numId w:val="4"/>
        </w:numPr>
        <w:spacing w:after="0" w:line="240" w:lineRule="auto"/>
      </w:pPr>
      <w:r w:rsidRPr="00B84822">
        <w:t>rançongiciel</w:t>
      </w:r>
      <w:r>
        <w:t> ;</w:t>
      </w:r>
    </w:p>
    <w:p w14:paraId="21C16991" w14:textId="475B58B8" w:rsidR="00B84822" w:rsidRPr="00B84822" w:rsidRDefault="00B84822">
      <w:pPr>
        <w:numPr>
          <w:ilvl w:val="0"/>
          <w:numId w:val="4"/>
        </w:numPr>
        <w:spacing w:after="0" w:line="240" w:lineRule="auto"/>
      </w:pPr>
      <w:r w:rsidRPr="00B84822">
        <w:t>indisponibilité du système</w:t>
      </w:r>
      <w:r>
        <w:t> ;</w:t>
      </w:r>
    </w:p>
    <w:p w14:paraId="13FB9A1F" w14:textId="177A4027" w:rsidR="00B84822" w:rsidRPr="00B84822" w:rsidRDefault="00B84822">
      <w:pPr>
        <w:numPr>
          <w:ilvl w:val="0"/>
          <w:numId w:val="4"/>
        </w:numPr>
        <w:spacing w:after="0" w:line="240" w:lineRule="auto"/>
      </w:pPr>
      <w:r w:rsidRPr="00B84822">
        <w:t>dépendance envers un prestataire ou un logiciel</w:t>
      </w:r>
      <w:r>
        <w:t> ;</w:t>
      </w:r>
    </w:p>
    <w:p w14:paraId="365464D0" w14:textId="2601B99A" w:rsidR="00B84822" w:rsidRPr="00B84822" w:rsidRDefault="00B84822">
      <w:pPr>
        <w:numPr>
          <w:ilvl w:val="0"/>
          <w:numId w:val="4"/>
        </w:numPr>
        <w:spacing w:after="0" w:line="240" w:lineRule="auto"/>
      </w:pPr>
      <w:r w:rsidRPr="00B84822">
        <w:t>insuffisance des sauvegardes</w:t>
      </w:r>
      <w:r>
        <w:t> ;</w:t>
      </w:r>
    </w:p>
    <w:p w14:paraId="5EAC5953" w14:textId="77777777" w:rsidR="00B84822" w:rsidRPr="00B84822" w:rsidRDefault="00B84822">
      <w:pPr>
        <w:numPr>
          <w:ilvl w:val="0"/>
          <w:numId w:val="4"/>
        </w:numPr>
        <w:spacing w:after="0" w:line="240" w:lineRule="auto"/>
      </w:pPr>
      <w:r w:rsidRPr="00B84822">
        <w:t>perte de compétences si les utilisateurs ne comprennent plus les traitements automatisés.</w:t>
      </w:r>
    </w:p>
    <w:p w14:paraId="14EBB639" w14:textId="77777777" w:rsidR="00B84822" w:rsidRPr="00B84822" w:rsidRDefault="00B84822" w:rsidP="00B84822">
      <w:pPr>
        <w:spacing w:after="0" w:line="240" w:lineRule="auto"/>
      </w:pPr>
      <w:r w:rsidRPr="00B84822">
        <w:t xml:space="preserve">Le référentiel demande donc non seulement d’identifier les avantages de l’évolution technologique, mais également ses </w:t>
      </w:r>
      <w:r w:rsidRPr="00B84822">
        <w:rPr>
          <w:b/>
          <w:bCs/>
        </w:rPr>
        <w:t>inconvénients, ses conséquences et les contrôles à mettre en œuvre</w:t>
      </w:r>
      <w:r w:rsidRPr="00B84822">
        <w:t>.</w:t>
      </w:r>
    </w:p>
    <w:p w14:paraId="31BA5FDB" w14:textId="77777777" w:rsidR="00B84822" w:rsidRPr="00B84822" w:rsidRDefault="00B84822" w:rsidP="00B84822">
      <w:pPr>
        <w:pStyle w:val="Titre1"/>
      </w:pPr>
      <w:r w:rsidRPr="00B84822">
        <w:lastRenderedPageBreak/>
        <w:t>5- La qualité d’une donnée comptable numérique</w:t>
      </w:r>
    </w:p>
    <w:p w14:paraId="55FC2268" w14:textId="4351AD85" w:rsidR="00B84822" w:rsidRPr="00B84822" w:rsidRDefault="00B84822" w:rsidP="00B84822">
      <w:pPr>
        <w:spacing w:after="0" w:line="240" w:lineRule="auto"/>
      </w:pPr>
      <w:r w:rsidRPr="00B84822">
        <w:t>Une donnée comptable doit rester</w:t>
      </w:r>
      <w:r>
        <w:t> :</w:t>
      </w:r>
    </w:p>
    <w:p w14:paraId="44C0E56B" w14:textId="6C2ADAAB" w:rsidR="00B84822" w:rsidRPr="00B84822" w:rsidRDefault="00B84822">
      <w:pPr>
        <w:numPr>
          <w:ilvl w:val="0"/>
          <w:numId w:val="5"/>
        </w:numPr>
        <w:spacing w:after="0" w:line="240" w:lineRule="auto"/>
      </w:pPr>
      <w:r w:rsidRPr="00B84822">
        <w:t>identifiable</w:t>
      </w:r>
      <w:r>
        <w:t> ;</w:t>
      </w:r>
    </w:p>
    <w:p w14:paraId="372E1A74" w14:textId="698FB672" w:rsidR="00B84822" w:rsidRPr="00B84822" w:rsidRDefault="00B84822">
      <w:pPr>
        <w:numPr>
          <w:ilvl w:val="0"/>
          <w:numId w:val="5"/>
        </w:numPr>
        <w:spacing w:after="0" w:line="240" w:lineRule="auto"/>
      </w:pPr>
      <w:r w:rsidRPr="00B84822">
        <w:t>complète</w:t>
      </w:r>
      <w:r>
        <w:t> ;</w:t>
      </w:r>
    </w:p>
    <w:p w14:paraId="7EB9B325" w14:textId="31B1A294" w:rsidR="00B84822" w:rsidRPr="00B84822" w:rsidRDefault="00B84822">
      <w:pPr>
        <w:numPr>
          <w:ilvl w:val="0"/>
          <w:numId w:val="5"/>
        </w:numPr>
        <w:spacing w:after="0" w:line="240" w:lineRule="auto"/>
      </w:pPr>
      <w:r w:rsidRPr="00B84822">
        <w:t>exacte</w:t>
      </w:r>
      <w:r>
        <w:t> ;</w:t>
      </w:r>
    </w:p>
    <w:p w14:paraId="351A9EEF" w14:textId="317B2329" w:rsidR="00B84822" w:rsidRPr="00B84822" w:rsidRDefault="00B84822">
      <w:pPr>
        <w:numPr>
          <w:ilvl w:val="0"/>
          <w:numId w:val="5"/>
        </w:numPr>
        <w:spacing w:after="0" w:line="240" w:lineRule="auto"/>
      </w:pPr>
      <w:r w:rsidRPr="00B84822">
        <w:t>traçable</w:t>
      </w:r>
      <w:r>
        <w:t> ;</w:t>
      </w:r>
    </w:p>
    <w:p w14:paraId="5950007A" w14:textId="232BD4C1" w:rsidR="00B84822" w:rsidRPr="00B84822" w:rsidRDefault="00B84822">
      <w:pPr>
        <w:numPr>
          <w:ilvl w:val="0"/>
          <w:numId w:val="5"/>
        </w:numPr>
        <w:spacing w:after="0" w:line="240" w:lineRule="auto"/>
      </w:pPr>
      <w:r w:rsidRPr="00B84822">
        <w:t>protégée contre les modifications non autorisées</w:t>
      </w:r>
      <w:r>
        <w:t> ;</w:t>
      </w:r>
    </w:p>
    <w:p w14:paraId="6D2F375D" w14:textId="4EAC684A" w:rsidR="00B84822" w:rsidRPr="00B84822" w:rsidRDefault="00B84822">
      <w:pPr>
        <w:numPr>
          <w:ilvl w:val="0"/>
          <w:numId w:val="5"/>
        </w:numPr>
        <w:spacing w:after="0" w:line="240" w:lineRule="auto"/>
      </w:pPr>
      <w:r w:rsidRPr="00B84822">
        <w:t>accessible pendant la durée nécessaire</w:t>
      </w:r>
      <w:r>
        <w:t> ;</w:t>
      </w:r>
    </w:p>
    <w:p w14:paraId="476BCBF8" w14:textId="77777777" w:rsidR="00B84822" w:rsidRPr="00B84822" w:rsidRDefault="00B84822">
      <w:pPr>
        <w:numPr>
          <w:ilvl w:val="0"/>
          <w:numId w:val="5"/>
        </w:numPr>
        <w:spacing w:after="0" w:line="240" w:lineRule="auto"/>
      </w:pPr>
      <w:r w:rsidRPr="00B84822">
        <w:t>exploitable et lisible.</w:t>
      </w:r>
    </w:p>
    <w:p w14:paraId="0D7CB334" w14:textId="111D4F55" w:rsidR="00B84822" w:rsidRPr="00B84822" w:rsidRDefault="00B84822" w:rsidP="00B84822">
      <w:pPr>
        <w:spacing w:after="0" w:line="240" w:lineRule="auto"/>
      </w:pPr>
      <w:r w:rsidRPr="00B84822">
        <w:t>Trois exigences jouent un rôle majeur pour les factures</w:t>
      </w:r>
      <w:r>
        <w:t> :</w:t>
      </w:r>
    </w:p>
    <w:p w14:paraId="03F377A9" w14:textId="77777777" w:rsidR="00B84822" w:rsidRPr="00B84822" w:rsidRDefault="00B84822" w:rsidP="00B84822">
      <w:pPr>
        <w:spacing w:after="0" w:line="240" w:lineRule="auto"/>
      </w:pPr>
      <w:r w:rsidRPr="00B84822">
        <w:rPr>
          <w:b/>
          <w:bCs/>
        </w:rPr>
        <w:t>authenticité de l’origine – intégrité du contenu – lisibilité.</w:t>
      </w:r>
    </w:p>
    <w:p w14:paraId="2E42307D" w14:textId="77777777" w:rsidR="00B84822" w:rsidRPr="00B84822" w:rsidRDefault="00B84822" w:rsidP="00B84822">
      <w:pPr>
        <w:spacing w:after="0" w:line="240" w:lineRule="auto"/>
      </w:pPr>
      <w:r w:rsidRPr="00B84822">
        <w:t>Ces exigences doivent être assurées depuis l’émission de la facture jusqu’à la fin de sa période de conservation.</w:t>
      </w:r>
    </w:p>
    <w:p w14:paraId="3C4AF7B0" w14:textId="77777777" w:rsidR="00B84822" w:rsidRPr="00B84822" w:rsidRDefault="00B84822" w:rsidP="00B84822">
      <w:pPr>
        <w:spacing w:after="0" w:line="240" w:lineRule="auto"/>
        <w:rPr>
          <w:b/>
          <w:bCs/>
        </w:rPr>
      </w:pPr>
      <w:r w:rsidRPr="00B84822">
        <w:rPr>
          <w:b/>
          <w:bCs/>
        </w:rPr>
        <w:t>Authenticité de l’origine</w:t>
      </w:r>
    </w:p>
    <w:p w14:paraId="230CF155" w14:textId="77777777" w:rsidR="00B84822" w:rsidRPr="00B84822" w:rsidRDefault="00B84822" w:rsidP="00B84822">
      <w:pPr>
        <w:spacing w:after="0" w:line="240" w:lineRule="auto"/>
      </w:pPr>
      <w:r w:rsidRPr="00B84822">
        <w:t>Il faut pouvoir établir l’identité de l’émetteur de la facture.</w:t>
      </w:r>
    </w:p>
    <w:p w14:paraId="42930DEA" w14:textId="77777777" w:rsidR="00B84822" w:rsidRPr="00B84822" w:rsidRDefault="00B84822" w:rsidP="00B84822">
      <w:pPr>
        <w:spacing w:after="0" w:line="240" w:lineRule="auto"/>
        <w:rPr>
          <w:b/>
          <w:bCs/>
        </w:rPr>
      </w:pPr>
      <w:r w:rsidRPr="00B84822">
        <w:rPr>
          <w:b/>
          <w:bCs/>
        </w:rPr>
        <w:t>Intégrité du contenu</w:t>
      </w:r>
    </w:p>
    <w:p w14:paraId="1E89A127" w14:textId="77777777" w:rsidR="00B84822" w:rsidRPr="00B84822" w:rsidRDefault="00B84822" w:rsidP="00B84822">
      <w:pPr>
        <w:spacing w:after="0" w:line="240" w:lineRule="auto"/>
      </w:pPr>
      <w:r w:rsidRPr="00B84822">
        <w:t>Le contenu ne doit pas avoir été modifié de manière non autorisée après son émission.</w:t>
      </w:r>
    </w:p>
    <w:p w14:paraId="20F81229" w14:textId="77777777" w:rsidR="00B84822" w:rsidRPr="00B84822" w:rsidRDefault="00B84822" w:rsidP="00B84822">
      <w:pPr>
        <w:spacing w:after="0" w:line="240" w:lineRule="auto"/>
        <w:rPr>
          <w:b/>
          <w:bCs/>
        </w:rPr>
      </w:pPr>
      <w:r w:rsidRPr="00B84822">
        <w:rPr>
          <w:b/>
          <w:bCs/>
        </w:rPr>
        <w:t>Lisibilité</w:t>
      </w:r>
    </w:p>
    <w:p w14:paraId="67DD8330" w14:textId="77777777" w:rsidR="00B84822" w:rsidRPr="00B84822" w:rsidRDefault="00B84822" w:rsidP="00B84822">
      <w:pPr>
        <w:spacing w:after="0" w:line="240" w:lineRule="auto"/>
      </w:pPr>
      <w:r w:rsidRPr="00B84822">
        <w:t>La facture doit pouvoir être consultée et comprise pendant toute la durée de conservation.</w:t>
      </w:r>
    </w:p>
    <w:p w14:paraId="37FEAF8A" w14:textId="77777777" w:rsidR="00B84822" w:rsidRPr="00B84822" w:rsidRDefault="00B84822" w:rsidP="00B84822">
      <w:pPr>
        <w:pStyle w:val="Titre1"/>
      </w:pPr>
      <w:r w:rsidRPr="00B84822">
        <w:t>6- La piste d’audit fiable</w:t>
      </w:r>
    </w:p>
    <w:p w14:paraId="40A11893" w14:textId="3F4E0039" w:rsidR="00B84822" w:rsidRPr="00B84822" w:rsidRDefault="00B84822" w:rsidP="00B84822">
      <w:pPr>
        <w:spacing w:after="0" w:line="240" w:lineRule="auto"/>
      </w:pPr>
      <w:r w:rsidRPr="00B84822">
        <w:t xml:space="preserve">La </w:t>
      </w:r>
      <w:r w:rsidRPr="00B84822">
        <w:rPr>
          <w:b/>
          <w:bCs/>
        </w:rPr>
        <w:t>piste d’audit fiable (PAF)</w:t>
      </w:r>
      <w:r w:rsidRPr="00B84822">
        <w:t xml:space="preserve"> repose sur des contrôles permettant d’établir un lien fiable entre</w:t>
      </w:r>
      <w:r>
        <w:t> :</w:t>
      </w:r>
    </w:p>
    <w:p w14:paraId="7F389844" w14:textId="77777777" w:rsidR="00B84822" w:rsidRPr="00B84822" w:rsidRDefault="00B84822" w:rsidP="00B84822">
      <w:pPr>
        <w:spacing w:after="0" w:line="240" w:lineRule="auto"/>
      </w:pPr>
      <w:r w:rsidRPr="00B84822">
        <w:rPr>
          <w:b/>
          <w:bCs/>
        </w:rPr>
        <w:t>la facture</w:t>
      </w:r>
    </w:p>
    <w:p w14:paraId="393652E1" w14:textId="77777777" w:rsidR="00B84822" w:rsidRPr="00B84822" w:rsidRDefault="00B84822" w:rsidP="00B84822">
      <w:pPr>
        <w:spacing w:after="0" w:line="240" w:lineRule="auto"/>
      </w:pPr>
      <w:r w:rsidRPr="00B84822">
        <w:t>et</w:t>
      </w:r>
    </w:p>
    <w:p w14:paraId="7416440C" w14:textId="77777777" w:rsidR="00B84822" w:rsidRPr="00B84822" w:rsidRDefault="00B84822" w:rsidP="00B84822">
      <w:pPr>
        <w:spacing w:after="0" w:line="240" w:lineRule="auto"/>
      </w:pPr>
      <w:r w:rsidRPr="00B84822">
        <w:rPr>
          <w:b/>
          <w:bCs/>
        </w:rPr>
        <w:t>la livraison de biens ou la prestation de services qui en constitue le fondement.</w:t>
      </w:r>
    </w:p>
    <w:p w14:paraId="153D770C" w14:textId="77777777" w:rsidR="00B84822" w:rsidRPr="00B84822" w:rsidRDefault="00B84822" w:rsidP="00B84822">
      <w:pPr>
        <w:spacing w:after="0" w:line="240" w:lineRule="auto"/>
      </w:pPr>
      <w:r w:rsidRPr="00B84822">
        <w:t>L’administration fiscale précise que les contrôles doivent permettre de garantir l’authenticité de l’origine, l’intégrité du contenu et la lisibilité de la facture.</w:t>
      </w:r>
    </w:p>
    <w:p w14:paraId="720CD668" w14:textId="77777777" w:rsidR="00B84822" w:rsidRPr="00B84822" w:rsidRDefault="00B84822" w:rsidP="00B84822">
      <w:pPr>
        <w:spacing w:after="0" w:line="240" w:lineRule="auto"/>
        <w:rPr>
          <w:b/>
          <w:bCs/>
        </w:rPr>
      </w:pPr>
      <w:r w:rsidRPr="00B84822">
        <w:rPr>
          <w:b/>
          <w:bCs/>
        </w:rPr>
        <w:t>Exemple</w:t>
      </w:r>
    </w:p>
    <w:p w14:paraId="718A45D2" w14:textId="65B2E66C" w:rsidR="00B84822" w:rsidRPr="00B84822" w:rsidRDefault="00B84822" w:rsidP="00B84822">
      <w:pPr>
        <w:spacing w:after="0" w:line="240" w:lineRule="auto"/>
      </w:pPr>
      <w:r w:rsidRPr="00B84822">
        <w:t>Pour une facture fournisseur, la piste peut permettre de rapprocher</w:t>
      </w:r>
      <w:r>
        <w:t> :</w:t>
      </w:r>
    </w:p>
    <w:p w14:paraId="60A574CF" w14:textId="77777777" w:rsidR="00B84822" w:rsidRPr="00B84822" w:rsidRDefault="00B84822" w:rsidP="00B84822">
      <w:pPr>
        <w:spacing w:after="0" w:line="240" w:lineRule="auto"/>
      </w:pPr>
      <w:r w:rsidRPr="00B84822">
        <w:rPr>
          <w:b/>
          <w:bCs/>
        </w:rPr>
        <w:t>commande → réception → facture → validation → écriture comptable → paiement.</w:t>
      </w:r>
    </w:p>
    <w:p w14:paraId="467F1C37" w14:textId="77777777" w:rsidR="00B84822" w:rsidRPr="00B84822" w:rsidRDefault="00B84822" w:rsidP="00B84822">
      <w:pPr>
        <w:spacing w:after="0" w:line="240" w:lineRule="auto"/>
        <w:rPr>
          <w:b/>
          <w:bCs/>
        </w:rPr>
      </w:pPr>
      <w:r w:rsidRPr="00B84822">
        <w:rPr>
          <w:b/>
          <w:bCs/>
        </w:rPr>
        <w:t>Attention</w:t>
      </w:r>
    </w:p>
    <w:p w14:paraId="156A3CDB" w14:textId="77777777" w:rsidR="00B84822" w:rsidRPr="00B84822" w:rsidRDefault="00B84822" w:rsidP="00B84822">
      <w:pPr>
        <w:spacing w:after="0" w:line="240" w:lineRule="auto"/>
      </w:pPr>
      <w:r w:rsidRPr="00B84822">
        <w:t xml:space="preserve">La piste d’audit fiable ne doit pas être confondue avec le </w:t>
      </w:r>
      <w:r w:rsidRPr="00B84822">
        <w:rPr>
          <w:b/>
          <w:bCs/>
        </w:rPr>
        <w:t>chemin de révision comptable</w:t>
      </w:r>
      <w:r w:rsidRPr="00B84822">
        <w:t>.</w:t>
      </w:r>
    </w:p>
    <w:p w14:paraId="27AD4CFD" w14:textId="28D0E9A9" w:rsidR="00B84822" w:rsidRPr="00B84822" w:rsidRDefault="00B84822">
      <w:pPr>
        <w:numPr>
          <w:ilvl w:val="0"/>
          <w:numId w:val="6"/>
        </w:numPr>
        <w:spacing w:after="0" w:line="240" w:lineRule="auto"/>
      </w:pPr>
      <w:r w:rsidRPr="00B84822">
        <w:t>le chemin de révision permet notamment de justifier une écriture comptable</w:t>
      </w:r>
      <w:r>
        <w:t> ;</w:t>
      </w:r>
    </w:p>
    <w:p w14:paraId="3E6F5EED" w14:textId="77777777" w:rsidR="00B84822" w:rsidRPr="00B84822" w:rsidRDefault="00B84822">
      <w:pPr>
        <w:numPr>
          <w:ilvl w:val="0"/>
          <w:numId w:val="6"/>
        </w:numPr>
        <w:spacing w:after="0" w:line="240" w:lineRule="auto"/>
      </w:pPr>
      <w:r w:rsidRPr="00B84822">
        <w:t>la piste d’audit fiable établit le lien entre la facture et la réalité de l’opération facturée.</w:t>
      </w:r>
    </w:p>
    <w:p w14:paraId="51997BD8" w14:textId="77777777" w:rsidR="00B84822" w:rsidRPr="00B84822" w:rsidRDefault="00B84822" w:rsidP="00B84822">
      <w:pPr>
        <w:spacing w:after="0" w:line="240" w:lineRule="auto"/>
      </w:pPr>
      <w:r w:rsidRPr="00B84822">
        <w:t>Le BOFiP précise que le périmètre de la piste d’audit fiable est ainsi plus large.</w:t>
      </w:r>
    </w:p>
    <w:p w14:paraId="0830EDD5" w14:textId="77777777" w:rsidR="00B84822" w:rsidRPr="00B84822" w:rsidRDefault="00B84822" w:rsidP="00B84822">
      <w:pPr>
        <w:pStyle w:val="Titre1"/>
      </w:pPr>
      <w:r w:rsidRPr="00B84822">
        <w:t>7- La signature électronique</w:t>
      </w:r>
    </w:p>
    <w:p w14:paraId="5820A81E" w14:textId="4DDFC6EC" w:rsidR="00B84822" w:rsidRPr="00B84822" w:rsidRDefault="00B84822" w:rsidP="00B84822">
      <w:pPr>
        <w:spacing w:after="0" w:line="240" w:lineRule="auto"/>
      </w:pPr>
      <w:r w:rsidRPr="00B84822">
        <w:t xml:space="preserve">La </w:t>
      </w:r>
      <w:r w:rsidRPr="00B84822">
        <w:rPr>
          <w:b/>
          <w:bCs/>
        </w:rPr>
        <w:t>signature électronique</w:t>
      </w:r>
      <w:r w:rsidRPr="00B84822">
        <w:t xml:space="preserve"> constitue un mécanisme permettant notamment</w:t>
      </w:r>
      <w:r>
        <w:t> :</w:t>
      </w:r>
    </w:p>
    <w:p w14:paraId="77DE7963" w14:textId="41EA76C1" w:rsidR="00B84822" w:rsidRPr="00B84822" w:rsidRDefault="00B84822">
      <w:pPr>
        <w:numPr>
          <w:ilvl w:val="0"/>
          <w:numId w:val="7"/>
        </w:numPr>
        <w:spacing w:after="0" w:line="240" w:lineRule="auto"/>
      </w:pPr>
      <w:r w:rsidRPr="00B84822">
        <w:t>d’identifier un signataire</w:t>
      </w:r>
      <w:r>
        <w:t> ;</w:t>
      </w:r>
    </w:p>
    <w:p w14:paraId="2CE3B9C9" w14:textId="0F49AAE7" w:rsidR="00B84822" w:rsidRPr="00B84822" w:rsidRDefault="00B84822">
      <w:pPr>
        <w:numPr>
          <w:ilvl w:val="0"/>
          <w:numId w:val="7"/>
        </w:numPr>
        <w:spacing w:after="0" w:line="240" w:lineRule="auto"/>
      </w:pPr>
      <w:r w:rsidRPr="00B84822">
        <w:t>de manifester son engagement</w:t>
      </w:r>
      <w:r>
        <w:t> ;</w:t>
      </w:r>
    </w:p>
    <w:p w14:paraId="375B205F" w14:textId="77777777" w:rsidR="00B84822" w:rsidRPr="00B84822" w:rsidRDefault="00B84822">
      <w:pPr>
        <w:numPr>
          <w:ilvl w:val="0"/>
          <w:numId w:val="7"/>
        </w:numPr>
        <w:spacing w:after="0" w:line="240" w:lineRule="auto"/>
      </w:pPr>
      <w:r w:rsidRPr="00B84822">
        <w:t>de contribuer à garantir l’intégrité d’un document.</w:t>
      </w:r>
    </w:p>
    <w:p w14:paraId="3DF5B9DF" w14:textId="77777777" w:rsidR="00B84822" w:rsidRPr="00B84822" w:rsidRDefault="00B84822" w:rsidP="00B84822">
      <w:pPr>
        <w:spacing w:after="0" w:line="240" w:lineRule="auto"/>
      </w:pPr>
      <w:r w:rsidRPr="00B84822">
        <w:t xml:space="preserve">Un écrit électronique peut avoir la même valeur juridique qu’un écrit papier lorsque les conditions permettant notamment l’identification de son auteur et la garantie de son intégrité sont réunies. La réglementation européenne repose notamment sur le règlement </w:t>
      </w:r>
      <w:proofErr w:type="spellStart"/>
      <w:r w:rsidRPr="00B84822">
        <w:rPr>
          <w:b/>
          <w:bCs/>
        </w:rPr>
        <w:t>eIDAS</w:t>
      </w:r>
      <w:proofErr w:type="spellEnd"/>
      <w:r w:rsidRPr="00B84822">
        <w:t xml:space="preserve"> relatif à l’identification électronique et aux services de confiance.</w:t>
      </w:r>
    </w:p>
    <w:p w14:paraId="16E8864B" w14:textId="77777777" w:rsidR="00B84822" w:rsidRPr="00B84822" w:rsidRDefault="00B84822" w:rsidP="00B84822">
      <w:pPr>
        <w:spacing w:after="0" w:line="240" w:lineRule="auto"/>
        <w:rPr>
          <w:b/>
          <w:bCs/>
        </w:rPr>
      </w:pPr>
      <w:r w:rsidRPr="00B84822">
        <w:rPr>
          <w:b/>
          <w:bCs/>
        </w:rPr>
        <w:t>Le certificat numérique</w:t>
      </w:r>
    </w:p>
    <w:p w14:paraId="71749C65" w14:textId="77777777" w:rsidR="00B84822" w:rsidRPr="00B84822" w:rsidRDefault="00B84822" w:rsidP="00B84822">
      <w:pPr>
        <w:spacing w:after="0" w:line="240" w:lineRule="auto"/>
      </w:pPr>
      <w:r w:rsidRPr="00B84822">
        <w:t xml:space="preserve">Un </w:t>
      </w:r>
      <w:r w:rsidRPr="00B84822">
        <w:rPr>
          <w:b/>
          <w:bCs/>
        </w:rPr>
        <w:t>certificat numérique</w:t>
      </w:r>
      <w:r w:rsidRPr="00B84822">
        <w:t xml:space="preserve"> permet d’associer des données électroniques à une personne ou à une entité afin de contribuer à son identification.</w:t>
      </w:r>
    </w:p>
    <w:p w14:paraId="21A0D4E4" w14:textId="77777777" w:rsidR="00B84822" w:rsidRPr="00B84822" w:rsidRDefault="00B84822" w:rsidP="00B84822">
      <w:pPr>
        <w:spacing w:after="0" w:line="240" w:lineRule="auto"/>
      </w:pPr>
      <w:r w:rsidRPr="00B84822">
        <w:t>Il est délivré dans le cadre d’un système de certification et participe au mécanisme de confiance associé à certaines signatures électroniques.</w:t>
      </w:r>
    </w:p>
    <w:p w14:paraId="3213EE98" w14:textId="77777777" w:rsidR="00B84822" w:rsidRPr="00B84822" w:rsidRDefault="00B84822" w:rsidP="00B84822">
      <w:pPr>
        <w:spacing w:after="0" w:line="240" w:lineRule="auto"/>
        <w:rPr>
          <w:b/>
          <w:bCs/>
        </w:rPr>
      </w:pPr>
      <w:r w:rsidRPr="00B84822">
        <w:rPr>
          <w:b/>
          <w:bCs/>
        </w:rPr>
        <w:t>À retenir</w:t>
      </w:r>
    </w:p>
    <w:p w14:paraId="41B506CC" w14:textId="77777777" w:rsidR="00B84822" w:rsidRPr="00B84822" w:rsidRDefault="00B84822" w:rsidP="00B84822">
      <w:pPr>
        <w:spacing w:after="0" w:line="240" w:lineRule="auto"/>
      </w:pPr>
      <w:r w:rsidRPr="00B84822">
        <w:rPr>
          <w:b/>
          <w:bCs/>
        </w:rPr>
        <w:lastRenderedPageBreak/>
        <w:t>Une image de signature collée dans un document n’est pas, à elle seule, une véritable signature électronique sécurisée.</w:t>
      </w:r>
    </w:p>
    <w:p w14:paraId="58D2A82F" w14:textId="3ABC4707" w:rsidR="00B84822" w:rsidRPr="00B84822" w:rsidRDefault="00B84822" w:rsidP="00B84822">
      <w:pPr>
        <w:pStyle w:val="Titre1"/>
      </w:pPr>
      <w:r w:rsidRPr="00B84822">
        <w:t>8- Facture électronique</w:t>
      </w:r>
      <w:r>
        <w:t> :</w:t>
      </w:r>
      <w:r w:rsidRPr="00B84822">
        <w:t xml:space="preserve"> ne pas confondre avec un PDF envoyé par courriel</w:t>
      </w:r>
    </w:p>
    <w:p w14:paraId="248AF861" w14:textId="15D5B66D" w:rsidR="00B84822" w:rsidRPr="00B84822" w:rsidRDefault="00B84822" w:rsidP="00B84822">
      <w:pPr>
        <w:spacing w:after="0" w:line="240" w:lineRule="auto"/>
      </w:pPr>
      <w:r w:rsidRPr="00B84822">
        <w:t>Dans le cadre de la réforme française de la facturation électronique, une facture électronique n’est pas simplement</w:t>
      </w:r>
      <w:r>
        <w:t> :</w:t>
      </w:r>
    </w:p>
    <w:p w14:paraId="02676AE6" w14:textId="3E1A73CA" w:rsidR="00B84822" w:rsidRPr="00B84822" w:rsidRDefault="00B84822">
      <w:pPr>
        <w:numPr>
          <w:ilvl w:val="0"/>
          <w:numId w:val="8"/>
        </w:numPr>
        <w:spacing w:after="0" w:line="240" w:lineRule="auto"/>
      </w:pPr>
      <w:r w:rsidRPr="00B84822">
        <w:t>une facture papier scannée</w:t>
      </w:r>
      <w:r>
        <w:t> ;</w:t>
      </w:r>
    </w:p>
    <w:p w14:paraId="547C9BDF" w14:textId="77B1629E" w:rsidR="00B84822" w:rsidRPr="00B84822" w:rsidRDefault="00B84822">
      <w:pPr>
        <w:numPr>
          <w:ilvl w:val="0"/>
          <w:numId w:val="8"/>
        </w:numPr>
        <w:spacing w:after="0" w:line="240" w:lineRule="auto"/>
      </w:pPr>
      <w:r w:rsidRPr="00B84822">
        <w:t>un fichier Word</w:t>
      </w:r>
      <w:r>
        <w:t> ;</w:t>
      </w:r>
    </w:p>
    <w:p w14:paraId="4B749B32" w14:textId="74240EF4" w:rsidR="00B84822" w:rsidRPr="00B84822" w:rsidRDefault="00B84822">
      <w:pPr>
        <w:numPr>
          <w:ilvl w:val="0"/>
          <w:numId w:val="8"/>
        </w:numPr>
        <w:spacing w:after="0" w:line="240" w:lineRule="auto"/>
      </w:pPr>
      <w:r w:rsidRPr="00B84822">
        <w:t>un PDF ordinaire</w:t>
      </w:r>
      <w:r>
        <w:t> ;</w:t>
      </w:r>
    </w:p>
    <w:p w14:paraId="5372AE32" w14:textId="77777777" w:rsidR="00B84822" w:rsidRPr="00B84822" w:rsidRDefault="00B84822">
      <w:pPr>
        <w:numPr>
          <w:ilvl w:val="0"/>
          <w:numId w:val="8"/>
        </w:numPr>
        <w:spacing w:after="0" w:line="240" w:lineRule="auto"/>
      </w:pPr>
      <w:r w:rsidRPr="00B84822">
        <w:t>un PDF envoyé en pièce jointe d’un courriel.</w:t>
      </w:r>
    </w:p>
    <w:p w14:paraId="7191969E" w14:textId="77777777" w:rsidR="00B84822" w:rsidRPr="00B84822" w:rsidRDefault="00B84822" w:rsidP="00B84822">
      <w:pPr>
        <w:spacing w:after="0" w:line="240" w:lineRule="auto"/>
      </w:pPr>
      <w:r w:rsidRPr="00B84822">
        <w:t>Une facture entrant dans le nouveau dispositif doit respecter les formats et modalités de transmission prévus par la réglementation. La DGFiP précise qu’un PDF ordinaire envoyé par courriel ne constitue pas, à lui seul, une facture électronique conforme au nouveau dispositif.</w:t>
      </w:r>
    </w:p>
    <w:p w14:paraId="794C1F29" w14:textId="77777777" w:rsidR="00B84822" w:rsidRPr="00B84822" w:rsidRDefault="00B84822" w:rsidP="00B84822">
      <w:pPr>
        <w:pStyle w:val="Titre1"/>
      </w:pPr>
      <w:r w:rsidRPr="00B84822">
        <w:t>9- La réforme française de la facturation électronique</w:t>
      </w:r>
    </w:p>
    <w:p w14:paraId="78545A28" w14:textId="77777777" w:rsidR="00B84822" w:rsidRPr="00B84822" w:rsidRDefault="00B84822" w:rsidP="00B84822">
      <w:pPr>
        <w:spacing w:after="0" w:line="240" w:lineRule="auto"/>
      </w:pPr>
      <w:r w:rsidRPr="00B84822">
        <w:t>La généralisation de la facturation électronique concerne les opérations entrant dans le champ défini par la réglementation fiscale.</w:t>
      </w:r>
    </w:p>
    <w:p w14:paraId="5713B0E2" w14:textId="78B485BD" w:rsidR="00B84822" w:rsidRPr="00B84822" w:rsidRDefault="00B84822" w:rsidP="00B84822">
      <w:pPr>
        <w:spacing w:after="0" w:line="240" w:lineRule="auto"/>
      </w:pPr>
      <w:r w:rsidRPr="00B84822">
        <w:t>Elle repose sur deux dispositifs complémentaires</w:t>
      </w:r>
      <w:r>
        <w:t> :</w:t>
      </w:r>
    </w:p>
    <w:p w14:paraId="2975ADC9" w14:textId="1439EC00" w:rsidR="00B84822" w:rsidRPr="00B84822" w:rsidRDefault="00B84822">
      <w:pPr>
        <w:numPr>
          <w:ilvl w:val="0"/>
          <w:numId w:val="9"/>
        </w:numPr>
        <w:spacing w:after="0" w:line="240" w:lineRule="auto"/>
      </w:pPr>
      <w:r w:rsidRPr="00B84822">
        <w:t xml:space="preserve">la </w:t>
      </w:r>
      <w:r w:rsidRPr="00B84822">
        <w:rPr>
          <w:b/>
          <w:bCs/>
        </w:rPr>
        <w:t>facturation électronique</w:t>
      </w:r>
      <w:r w:rsidRPr="00B84822">
        <w:t xml:space="preserve">, ou </w:t>
      </w:r>
      <w:r w:rsidRPr="00B84822">
        <w:rPr>
          <w:b/>
          <w:bCs/>
        </w:rPr>
        <w:t>e-invoicing</w:t>
      </w:r>
      <w:r>
        <w:t> ;</w:t>
      </w:r>
    </w:p>
    <w:p w14:paraId="2298D023" w14:textId="77777777" w:rsidR="00B84822" w:rsidRPr="00B84822" w:rsidRDefault="00B84822">
      <w:pPr>
        <w:numPr>
          <w:ilvl w:val="0"/>
          <w:numId w:val="9"/>
        </w:numPr>
        <w:spacing w:after="0" w:line="240" w:lineRule="auto"/>
      </w:pPr>
      <w:r w:rsidRPr="00B84822">
        <w:t xml:space="preserve">la </w:t>
      </w:r>
      <w:r w:rsidRPr="00B84822">
        <w:rPr>
          <w:b/>
          <w:bCs/>
        </w:rPr>
        <w:t>transmission électronique de données à l’administration</w:t>
      </w:r>
      <w:r w:rsidRPr="00B84822">
        <w:t xml:space="preserve">, ou </w:t>
      </w:r>
      <w:r w:rsidRPr="00B84822">
        <w:rPr>
          <w:b/>
          <w:bCs/>
        </w:rPr>
        <w:t>e-reporting</w:t>
      </w:r>
      <w:r w:rsidRPr="00B84822">
        <w:t>.</w:t>
      </w:r>
    </w:p>
    <w:p w14:paraId="5B759991" w14:textId="77777777" w:rsidR="00B84822" w:rsidRPr="00B84822" w:rsidRDefault="00B84822" w:rsidP="00B84822">
      <w:pPr>
        <w:spacing w:after="0" w:line="240" w:lineRule="auto"/>
      </w:pPr>
      <w:r w:rsidRPr="00B84822">
        <w:t xml:space="preserve">La réforme entre effectivement en application à compter du </w:t>
      </w:r>
      <w:r w:rsidRPr="00B84822">
        <w:rPr>
          <w:b/>
          <w:bCs/>
        </w:rPr>
        <w:t>1er septembre 2026</w:t>
      </w:r>
      <w:r w:rsidRPr="00B84822">
        <w:t>, selon un calendrier progressif.</w:t>
      </w:r>
    </w:p>
    <w:p w14:paraId="49913B1F" w14:textId="77777777" w:rsidR="00B84822" w:rsidRPr="00B84822" w:rsidRDefault="00B84822" w:rsidP="00B84822">
      <w:pPr>
        <w:pStyle w:val="Titre1"/>
      </w:pPr>
      <w:r w:rsidRPr="00B84822">
        <w:t>10- Le calendrier 2026-2027</w:t>
      </w:r>
    </w:p>
    <w:p w14:paraId="6396003B" w14:textId="77777777" w:rsidR="00B84822" w:rsidRPr="00B84822" w:rsidRDefault="00B84822" w:rsidP="00B84822">
      <w:pPr>
        <w:spacing w:after="0" w:line="240" w:lineRule="auto"/>
        <w:rPr>
          <w:b/>
          <w:bCs/>
        </w:rPr>
      </w:pPr>
      <w:r w:rsidRPr="00B84822">
        <w:rPr>
          <w:b/>
          <w:bCs/>
        </w:rPr>
        <w:t>1- À compter du 1er septembre 2026</w:t>
      </w:r>
    </w:p>
    <w:p w14:paraId="0C93CDD3" w14:textId="77777777" w:rsidR="00B84822" w:rsidRPr="00B84822" w:rsidRDefault="00B84822" w:rsidP="00B84822">
      <w:pPr>
        <w:spacing w:after="0" w:line="240" w:lineRule="auto"/>
      </w:pPr>
      <w:r w:rsidRPr="00B84822">
        <w:t xml:space="preserve">Toutes les entreprises entrant dans le champ de l’obligation de réception doivent pouvoir </w:t>
      </w:r>
      <w:r w:rsidRPr="00B84822">
        <w:rPr>
          <w:b/>
          <w:bCs/>
        </w:rPr>
        <w:t>recevoir des factures électroniques</w:t>
      </w:r>
      <w:r w:rsidRPr="00B84822">
        <w:t>.</w:t>
      </w:r>
    </w:p>
    <w:p w14:paraId="1D4BCAD5" w14:textId="5EEEADA0" w:rsidR="00B84822" w:rsidRPr="00B84822" w:rsidRDefault="00B84822" w:rsidP="00B84822">
      <w:pPr>
        <w:spacing w:after="0" w:line="240" w:lineRule="auto"/>
      </w:pPr>
      <w:r w:rsidRPr="00B84822">
        <w:t>À la même date, les</w:t>
      </w:r>
      <w:r>
        <w:t> :</w:t>
      </w:r>
    </w:p>
    <w:p w14:paraId="7FB1032D" w14:textId="0B26BFEF" w:rsidR="00B84822" w:rsidRPr="00B84822" w:rsidRDefault="00B84822">
      <w:pPr>
        <w:numPr>
          <w:ilvl w:val="0"/>
          <w:numId w:val="10"/>
        </w:numPr>
        <w:spacing w:after="0" w:line="240" w:lineRule="auto"/>
      </w:pPr>
      <w:r w:rsidRPr="00B84822">
        <w:t>grandes entreprises</w:t>
      </w:r>
      <w:r>
        <w:t> ;</w:t>
      </w:r>
    </w:p>
    <w:p w14:paraId="44D3BF39" w14:textId="77777777" w:rsidR="00B84822" w:rsidRPr="00B84822" w:rsidRDefault="00B84822">
      <w:pPr>
        <w:numPr>
          <w:ilvl w:val="0"/>
          <w:numId w:val="10"/>
        </w:numPr>
        <w:spacing w:after="0" w:line="240" w:lineRule="auto"/>
      </w:pPr>
      <w:r w:rsidRPr="00B84822">
        <w:rPr>
          <w:b/>
          <w:bCs/>
        </w:rPr>
        <w:t>ETI (entreprises de taille intermédiaire)</w:t>
      </w:r>
    </w:p>
    <w:p w14:paraId="0A5BBA83" w14:textId="77777777" w:rsidR="00B84822" w:rsidRPr="00B84822" w:rsidRDefault="00B84822" w:rsidP="00B84822">
      <w:pPr>
        <w:spacing w:after="0" w:line="240" w:lineRule="auto"/>
      </w:pPr>
      <w:r w:rsidRPr="00B84822">
        <w:t xml:space="preserve">doivent également </w:t>
      </w:r>
      <w:r w:rsidRPr="00B84822">
        <w:rPr>
          <w:b/>
          <w:bCs/>
        </w:rPr>
        <w:t>émettre leurs factures électroniques</w:t>
      </w:r>
      <w:r w:rsidRPr="00B84822">
        <w:t xml:space="preserve"> selon le nouveau dispositif.</w:t>
      </w:r>
    </w:p>
    <w:p w14:paraId="7C0EEE08" w14:textId="77777777" w:rsidR="00B84822" w:rsidRPr="00B84822" w:rsidRDefault="00B84822" w:rsidP="00B84822">
      <w:pPr>
        <w:spacing w:after="0" w:line="240" w:lineRule="auto"/>
        <w:rPr>
          <w:b/>
          <w:bCs/>
        </w:rPr>
      </w:pPr>
      <w:r w:rsidRPr="00B84822">
        <w:rPr>
          <w:b/>
          <w:bCs/>
        </w:rPr>
        <w:t>2- À compter du 1er septembre 2027</w:t>
      </w:r>
    </w:p>
    <w:p w14:paraId="63CE9CD2" w14:textId="41A16A4A" w:rsidR="00B84822" w:rsidRPr="00B84822" w:rsidRDefault="00B84822" w:rsidP="00B84822">
      <w:pPr>
        <w:spacing w:after="0" w:line="240" w:lineRule="auto"/>
      </w:pPr>
      <w:r w:rsidRPr="00B84822">
        <w:t>Les</w:t>
      </w:r>
      <w:r>
        <w:t> :</w:t>
      </w:r>
    </w:p>
    <w:p w14:paraId="0862FE22" w14:textId="0D8B5D77" w:rsidR="00B84822" w:rsidRPr="00B84822" w:rsidRDefault="00B84822">
      <w:pPr>
        <w:numPr>
          <w:ilvl w:val="0"/>
          <w:numId w:val="11"/>
        </w:numPr>
        <w:spacing w:after="0" w:line="240" w:lineRule="auto"/>
      </w:pPr>
      <w:r w:rsidRPr="00B84822">
        <w:t>PME</w:t>
      </w:r>
      <w:r>
        <w:t> ;</w:t>
      </w:r>
    </w:p>
    <w:p w14:paraId="58BC09A9" w14:textId="68982680" w:rsidR="00B84822" w:rsidRPr="00B84822" w:rsidRDefault="00B84822">
      <w:pPr>
        <w:numPr>
          <w:ilvl w:val="0"/>
          <w:numId w:val="11"/>
        </w:numPr>
        <w:spacing w:after="0" w:line="240" w:lineRule="auto"/>
      </w:pPr>
      <w:r w:rsidRPr="00B84822">
        <w:t>TPE</w:t>
      </w:r>
      <w:r>
        <w:t> ;</w:t>
      </w:r>
    </w:p>
    <w:p w14:paraId="40CB71C9" w14:textId="77777777" w:rsidR="00B84822" w:rsidRPr="00B84822" w:rsidRDefault="00B84822">
      <w:pPr>
        <w:numPr>
          <w:ilvl w:val="0"/>
          <w:numId w:val="11"/>
        </w:numPr>
        <w:spacing w:after="0" w:line="240" w:lineRule="auto"/>
      </w:pPr>
      <w:r w:rsidRPr="00B84822">
        <w:t>micro-entreprises</w:t>
      </w:r>
    </w:p>
    <w:p w14:paraId="57D8FA3E" w14:textId="77777777" w:rsidR="00B84822" w:rsidRPr="00B84822" w:rsidRDefault="00B84822" w:rsidP="00B84822">
      <w:pPr>
        <w:spacing w:after="0" w:line="240" w:lineRule="auto"/>
      </w:pPr>
      <w:r w:rsidRPr="00B84822">
        <w:t xml:space="preserve">doivent à leur tour </w:t>
      </w:r>
      <w:r w:rsidRPr="00B84822">
        <w:rPr>
          <w:b/>
          <w:bCs/>
        </w:rPr>
        <w:t>émettre leurs factures électroniques</w:t>
      </w:r>
      <w:r w:rsidRPr="00B84822">
        <w:t xml:space="preserve"> lorsqu’elles sont soumises à cette obligation.</w:t>
      </w:r>
    </w:p>
    <w:p w14:paraId="3A050EA4" w14:textId="77777777" w:rsidR="00B84822" w:rsidRPr="00B84822" w:rsidRDefault="00B84822" w:rsidP="00B84822">
      <w:pPr>
        <w:spacing w:after="0" w:line="240" w:lineRule="auto"/>
        <w:rPr>
          <w:b/>
          <w:bCs/>
        </w:rPr>
      </w:pPr>
      <w:r w:rsidRPr="00B84822">
        <w:rPr>
          <w:b/>
          <w:bCs/>
        </w:rPr>
        <w:t>Tableau de synthèse</w:t>
      </w:r>
    </w:p>
    <w:tbl>
      <w:tblPr>
        <w:tblStyle w:val="Grilledutableau"/>
        <w:tblW w:w="0" w:type="auto"/>
        <w:tblLook w:val="04A0" w:firstRow="1" w:lastRow="0" w:firstColumn="1" w:lastColumn="0" w:noHBand="0" w:noVBand="1"/>
      </w:tblPr>
      <w:tblGrid>
        <w:gridCol w:w="2041"/>
        <w:gridCol w:w="1861"/>
        <w:gridCol w:w="1861"/>
      </w:tblGrid>
      <w:tr w:rsidR="00B84822" w:rsidRPr="00B84822" w14:paraId="13344F0D" w14:textId="77777777" w:rsidTr="00B84822">
        <w:trPr>
          <w:tblHeader/>
        </w:trPr>
        <w:tc>
          <w:tcPr>
            <w:tcW w:w="0" w:type="auto"/>
            <w:hideMark/>
          </w:tcPr>
          <w:p w14:paraId="6F0F758E"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Entreprise</w:t>
            </w:r>
          </w:p>
        </w:tc>
        <w:tc>
          <w:tcPr>
            <w:tcW w:w="0" w:type="auto"/>
            <w:hideMark/>
          </w:tcPr>
          <w:p w14:paraId="3F1DA978"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Réception</w:t>
            </w:r>
          </w:p>
        </w:tc>
        <w:tc>
          <w:tcPr>
            <w:tcW w:w="0" w:type="auto"/>
            <w:hideMark/>
          </w:tcPr>
          <w:p w14:paraId="6FFB352F"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Émission</w:t>
            </w:r>
          </w:p>
        </w:tc>
      </w:tr>
      <w:tr w:rsidR="00B84822" w:rsidRPr="00B84822" w14:paraId="22564651" w14:textId="77777777" w:rsidTr="00B84822">
        <w:tc>
          <w:tcPr>
            <w:tcW w:w="0" w:type="auto"/>
            <w:hideMark/>
          </w:tcPr>
          <w:p w14:paraId="58C96CAE" w14:textId="77777777" w:rsidR="00B84822" w:rsidRPr="00B84822" w:rsidRDefault="00B84822" w:rsidP="00B84822">
            <w:pPr>
              <w:jc w:val="left"/>
              <w:rPr>
                <w:rFonts w:ascii="Calibri" w:hAnsi="Calibri" w:cs="Calibri"/>
                <w:sz w:val="20"/>
              </w:rPr>
            </w:pPr>
            <w:r w:rsidRPr="00B84822">
              <w:rPr>
                <w:rFonts w:ascii="Calibri" w:hAnsi="Calibri" w:cs="Calibri"/>
                <w:sz w:val="20"/>
              </w:rPr>
              <w:t>Grande entreprise</w:t>
            </w:r>
          </w:p>
        </w:tc>
        <w:tc>
          <w:tcPr>
            <w:tcW w:w="0" w:type="auto"/>
            <w:hideMark/>
          </w:tcPr>
          <w:p w14:paraId="425B2993"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2026</w:t>
            </w:r>
          </w:p>
        </w:tc>
        <w:tc>
          <w:tcPr>
            <w:tcW w:w="0" w:type="auto"/>
            <w:hideMark/>
          </w:tcPr>
          <w:p w14:paraId="3E56C87D"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2026</w:t>
            </w:r>
          </w:p>
        </w:tc>
      </w:tr>
      <w:tr w:rsidR="00B84822" w:rsidRPr="00B84822" w14:paraId="4566DB99" w14:textId="77777777" w:rsidTr="00B84822">
        <w:tc>
          <w:tcPr>
            <w:tcW w:w="0" w:type="auto"/>
            <w:hideMark/>
          </w:tcPr>
          <w:p w14:paraId="62D46246" w14:textId="77777777" w:rsidR="00B84822" w:rsidRPr="00B84822" w:rsidRDefault="00B84822" w:rsidP="00B84822">
            <w:pPr>
              <w:jc w:val="left"/>
              <w:rPr>
                <w:rFonts w:ascii="Calibri" w:hAnsi="Calibri" w:cs="Calibri"/>
                <w:sz w:val="20"/>
              </w:rPr>
            </w:pPr>
            <w:r w:rsidRPr="00B84822">
              <w:rPr>
                <w:rFonts w:ascii="Calibri" w:hAnsi="Calibri" w:cs="Calibri"/>
                <w:sz w:val="20"/>
              </w:rPr>
              <w:t>ETI</w:t>
            </w:r>
          </w:p>
        </w:tc>
        <w:tc>
          <w:tcPr>
            <w:tcW w:w="0" w:type="auto"/>
            <w:hideMark/>
          </w:tcPr>
          <w:p w14:paraId="08CAF0E6"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2026</w:t>
            </w:r>
          </w:p>
        </w:tc>
        <w:tc>
          <w:tcPr>
            <w:tcW w:w="0" w:type="auto"/>
            <w:hideMark/>
          </w:tcPr>
          <w:p w14:paraId="6C885662"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2026</w:t>
            </w:r>
          </w:p>
        </w:tc>
      </w:tr>
      <w:tr w:rsidR="00B84822" w:rsidRPr="00B84822" w14:paraId="591DE736" w14:textId="77777777" w:rsidTr="00B84822">
        <w:tc>
          <w:tcPr>
            <w:tcW w:w="0" w:type="auto"/>
            <w:hideMark/>
          </w:tcPr>
          <w:p w14:paraId="160348F0" w14:textId="77777777" w:rsidR="00B84822" w:rsidRPr="00B84822" w:rsidRDefault="00B84822" w:rsidP="00B84822">
            <w:pPr>
              <w:jc w:val="left"/>
              <w:rPr>
                <w:rFonts w:ascii="Calibri" w:hAnsi="Calibri" w:cs="Calibri"/>
                <w:sz w:val="20"/>
              </w:rPr>
            </w:pPr>
            <w:r w:rsidRPr="00B84822">
              <w:rPr>
                <w:rFonts w:ascii="Calibri" w:hAnsi="Calibri" w:cs="Calibri"/>
                <w:sz w:val="20"/>
              </w:rPr>
              <w:t>PME</w:t>
            </w:r>
          </w:p>
        </w:tc>
        <w:tc>
          <w:tcPr>
            <w:tcW w:w="0" w:type="auto"/>
            <w:hideMark/>
          </w:tcPr>
          <w:p w14:paraId="1711D630"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2026</w:t>
            </w:r>
          </w:p>
        </w:tc>
        <w:tc>
          <w:tcPr>
            <w:tcW w:w="0" w:type="auto"/>
            <w:hideMark/>
          </w:tcPr>
          <w:p w14:paraId="2252AF5A"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2027</w:t>
            </w:r>
          </w:p>
        </w:tc>
      </w:tr>
      <w:tr w:rsidR="00B84822" w:rsidRPr="00B84822" w14:paraId="6AE1C1EC" w14:textId="77777777" w:rsidTr="00B84822">
        <w:tc>
          <w:tcPr>
            <w:tcW w:w="0" w:type="auto"/>
            <w:hideMark/>
          </w:tcPr>
          <w:p w14:paraId="6B3BE273" w14:textId="77777777" w:rsidR="00B84822" w:rsidRPr="00B84822" w:rsidRDefault="00B84822" w:rsidP="00B84822">
            <w:pPr>
              <w:jc w:val="left"/>
              <w:rPr>
                <w:rFonts w:ascii="Calibri" w:hAnsi="Calibri" w:cs="Calibri"/>
                <w:sz w:val="20"/>
              </w:rPr>
            </w:pPr>
            <w:r w:rsidRPr="00B84822">
              <w:rPr>
                <w:rFonts w:ascii="Calibri" w:hAnsi="Calibri" w:cs="Calibri"/>
                <w:sz w:val="20"/>
              </w:rPr>
              <w:t>TPE / micro-entreprise</w:t>
            </w:r>
          </w:p>
        </w:tc>
        <w:tc>
          <w:tcPr>
            <w:tcW w:w="0" w:type="auto"/>
            <w:hideMark/>
          </w:tcPr>
          <w:p w14:paraId="736B3BD4"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2026</w:t>
            </w:r>
          </w:p>
        </w:tc>
        <w:tc>
          <w:tcPr>
            <w:tcW w:w="0" w:type="auto"/>
            <w:hideMark/>
          </w:tcPr>
          <w:p w14:paraId="73E31D23" w14:textId="77777777" w:rsidR="00B84822" w:rsidRPr="00B84822" w:rsidRDefault="00B84822" w:rsidP="00B84822">
            <w:pPr>
              <w:jc w:val="left"/>
              <w:rPr>
                <w:rFonts w:ascii="Calibri" w:hAnsi="Calibri" w:cs="Calibri"/>
                <w:sz w:val="20"/>
              </w:rPr>
            </w:pPr>
            <w:r w:rsidRPr="00B84822">
              <w:rPr>
                <w:rFonts w:ascii="Calibri" w:hAnsi="Calibri" w:cs="Calibri"/>
                <w:sz w:val="20"/>
              </w:rPr>
              <w:t>1er septembre 2027</w:t>
            </w:r>
          </w:p>
        </w:tc>
      </w:tr>
    </w:tbl>
    <w:p w14:paraId="71D95E76" w14:textId="77777777" w:rsidR="00B84822" w:rsidRPr="00B84822" w:rsidRDefault="00B84822" w:rsidP="00B84822">
      <w:pPr>
        <w:pStyle w:val="Titre1"/>
      </w:pPr>
      <w:r w:rsidRPr="00B84822">
        <w:t>11- Les plateformes agréées</w:t>
      </w:r>
    </w:p>
    <w:p w14:paraId="3B09CC14" w14:textId="77777777" w:rsidR="00B84822" w:rsidRPr="00B84822" w:rsidRDefault="00B84822" w:rsidP="00B84822">
      <w:pPr>
        <w:spacing w:after="0" w:line="240" w:lineRule="auto"/>
      </w:pPr>
      <w:r w:rsidRPr="00B84822">
        <w:t xml:space="preserve">Le dispositif repose sur des </w:t>
      </w:r>
      <w:r w:rsidRPr="00B84822">
        <w:rPr>
          <w:b/>
          <w:bCs/>
        </w:rPr>
        <w:t>plateformes agréées par l’État</w:t>
      </w:r>
      <w:r w:rsidRPr="00B84822">
        <w:t>.</w:t>
      </w:r>
    </w:p>
    <w:p w14:paraId="01E6F4CF" w14:textId="49EECF94" w:rsidR="00B84822" w:rsidRPr="00B84822" w:rsidRDefault="00B84822" w:rsidP="00B84822">
      <w:pPr>
        <w:spacing w:after="0" w:line="240" w:lineRule="auto"/>
      </w:pPr>
      <w:r w:rsidRPr="00B84822">
        <w:t>Chaque entreprise concernée doit désigner une plateforme lui permettant notamment</w:t>
      </w:r>
      <w:r>
        <w:t> :</w:t>
      </w:r>
    </w:p>
    <w:p w14:paraId="144A5F00" w14:textId="051A31A7" w:rsidR="00B84822" w:rsidRPr="00B84822" w:rsidRDefault="00B84822">
      <w:pPr>
        <w:numPr>
          <w:ilvl w:val="0"/>
          <w:numId w:val="12"/>
        </w:numPr>
        <w:spacing w:after="0" w:line="240" w:lineRule="auto"/>
      </w:pPr>
      <w:r w:rsidRPr="00B84822">
        <w:t>de recevoir ses factures électroniques</w:t>
      </w:r>
      <w:r>
        <w:t> ;</w:t>
      </w:r>
    </w:p>
    <w:p w14:paraId="042B4684" w14:textId="761DDF42" w:rsidR="00B84822" w:rsidRPr="00B84822" w:rsidRDefault="00B84822">
      <w:pPr>
        <w:numPr>
          <w:ilvl w:val="0"/>
          <w:numId w:val="12"/>
        </w:numPr>
        <w:spacing w:after="0" w:line="240" w:lineRule="auto"/>
      </w:pPr>
      <w:r w:rsidRPr="00B84822">
        <w:lastRenderedPageBreak/>
        <w:t>d’émettre ses factures lorsqu’elle entre dans l’obligation d’émission</w:t>
      </w:r>
      <w:r>
        <w:t> ;</w:t>
      </w:r>
    </w:p>
    <w:p w14:paraId="0B3CF353" w14:textId="77777777" w:rsidR="00B84822" w:rsidRPr="00B84822" w:rsidRDefault="00B84822">
      <w:pPr>
        <w:numPr>
          <w:ilvl w:val="0"/>
          <w:numId w:val="12"/>
        </w:numPr>
        <w:spacing w:after="0" w:line="240" w:lineRule="auto"/>
      </w:pPr>
      <w:r w:rsidRPr="00B84822">
        <w:t>de transmettre les données attendues dans le cadre du e-reporting.</w:t>
      </w:r>
    </w:p>
    <w:p w14:paraId="3C4F6190" w14:textId="77777777" w:rsidR="00B84822" w:rsidRPr="00B84822" w:rsidRDefault="00B84822" w:rsidP="00B84822">
      <w:pPr>
        <w:spacing w:after="0" w:line="240" w:lineRule="auto"/>
      </w:pPr>
      <w:r w:rsidRPr="00B84822">
        <w:t>La DGFiP a publié en janvier 2026 une première liste de plateformes ayant obtenu leur agrément.</w:t>
      </w:r>
    </w:p>
    <w:p w14:paraId="4C5EA3CF" w14:textId="77777777" w:rsidR="00B84822" w:rsidRPr="00B84822" w:rsidRDefault="00B84822" w:rsidP="00B84822">
      <w:pPr>
        <w:spacing w:after="0" w:line="240" w:lineRule="auto"/>
        <w:rPr>
          <w:b/>
          <w:bCs/>
        </w:rPr>
      </w:pPr>
      <w:r w:rsidRPr="00B84822">
        <w:rPr>
          <w:b/>
          <w:bCs/>
        </w:rPr>
        <w:t>Attention au vocabulaire</w:t>
      </w:r>
    </w:p>
    <w:p w14:paraId="65BF1583" w14:textId="73D6D986" w:rsidR="00B84822" w:rsidRPr="00B84822" w:rsidRDefault="00B84822" w:rsidP="00B84822">
      <w:pPr>
        <w:spacing w:after="0" w:line="240" w:lineRule="auto"/>
      </w:pPr>
      <w:r w:rsidRPr="00B84822">
        <w:t>Les documents plus anciens utilisent fréquemment l’appellation</w:t>
      </w:r>
      <w:r>
        <w:t> :</w:t>
      </w:r>
    </w:p>
    <w:p w14:paraId="6EA93035" w14:textId="43B447DA" w:rsidR="00B84822" w:rsidRPr="00B84822" w:rsidRDefault="00B84822" w:rsidP="00B84822">
      <w:pPr>
        <w:spacing w:after="0" w:line="240" w:lineRule="auto"/>
      </w:pPr>
      <w:r w:rsidRPr="00B84822">
        <w:rPr>
          <w:b/>
          <w:bCs/>
        </w:rPr>
        <w:t xml:space="preserve">PDP </w:t>
      </w:r>
      <w:r>
        <w:rPr>
          <w:b/>
          <w:bCs/>
        </w:rPr>
        <w:t>-</w:t>
      </w:r>
      <w:r w:rsidRPr="00B84822">
        <w:rPr>
          <w:b/>
          <w:bCs/>
        </w:rPr>
        <w:t xml:space="preserve"> plateforme de dématérialisation partenaire.</w:t>
      </w:r>
    </w:p>
    <w:p w14:paraId="6BAB577D" w14:textId="574FBD70" w:rsidR="00B84822" w:rsidRPr="00B84822" w:rsidRDefault="00B84822" w:rsidP="00B84822">
      <w:pPr>
        <w:spacing w:after="0" w:line="240" w:lineRule="auto"/>
      </w:pPr>
      <w:r w:rsidRPr="00B84822">
        <w:t>La terminologie officielle utilisée aujourd’hui est principalement</w:t>
      </w:r>
      <w:r>
        <w:t> :</w:t>
      </w:r>
    </w:p>
    <w:p w14:paraId="27484887" w14:textId="77777777" w:rsidR="00B84822" w:rsidRPr="00B84822" w:rsidRDefault="00B84822" w:rsidP="00B84822">
      <w:pPr>
        <w:spacing w:after="0" w:line="240" w:lineRule="auto"/>
      </w:pPr>
      <w:r w:rsidRPr="00B84822">
        <w:rPr>
          <w:b/>
          <w:bCs/>
        </w:rPr>
        <w:t>plateforme agréée.</w:t>
      </w:r>
    </w:p>
    <w:p w14:paraId="1B132F19" w14:textId="77777777" w:rsidR="00B84822" w:rsidRPr="00B84822" w:rsidRDefault="00B84822" w:rsidP="00B84822">
      <w:pPr>
        <w:spacing w:after="0" w:line="240" w:lineRule="auto"/>
      </w:pPr>
      <w:r w:rsidRPr="00B84822">
        <w:t>Il faut donc actualiser les supports pédagogiques.</w:t>
      </w:r>
    </w:p>
    <w:p w14:paraId="4A029392" w14:textId="77777777" w:rsidR="00B84822" w:rsidRPr="00B84822" w:rsidRDefault="00B84822" w:rsidP="00B84822">
      <w:pPr>
        <w:pStyle w:val="Titre1"/>
      </w:pPr>
      <w:r w:rsidRPr="00B84822">
        <w:t>12- Les solutions compatibles</w:t>
      </w:r>
    </w:p>
    <w:p w14:paraId="5FE4186F" w14:textId="4B265F6E" w:rsidR="00B84822" w:rsidRPr="00B84822" w:rsidRDefault="00B84822" w:rsidP="00B84822">
      <w:pPr>
        <w:spacing w:after="0" w:line="240" w:lineRule="auto"/>
      </w:pPr>
      <w:r w:rsidRPr="00B84822">
        <w:t>Une entreprise peut continuer à utiliser</w:t>
      </w:r>
      <w:r>
        <w:t> :</w:t>
      </w:r>
    </w:p>
    <w:p w14:paraId="4C8A56B4" w14:textId="0592B32E" w:rsidR="00B84822" w:rsidRPr="00B84822" w:rsidRDefault="00B84822">
      <w:pPr>
        <w:numPr>
          <w:ilvl w:val="0"/>
          <w:numId w:val="13"/>
        </w:numPr>
        <w:spacing w:after="0" w:line="240" w:lineRule="auto"/>
      </w:pPr>
      <w:r w:rsidRPr="00B84822">
        <w:t>son logiciel comptable</w:t>
      </w:r>
      <w:r>
        <w:t> ;</w:t>
      </w:r>
    </w:p>
    <w:p w14:paraId="722D254F" w14:textId="179029A9" w:rsidR="00B84822" w:rsidRPr="00B84822" w:rsidRDefault="00B84822">
      <w:pPr>
        <w:numPr>
          <w:ilvl w:val="0"/>
          <w:numId w:val="13"/>
        </w:numPr>
        <w:spacing w:after="0" w:line="240" w:lineRule="auto"/>
      </w:pPr>
      <w:r w:rsidRPr="00B84822">
        <w:t>son logiciel de facturation</w:t>
      </w:r>
      <w:r>
        <w:t> ;</w:t>
      </w:r>
    </w:p>
    <w:p w14:paraId="48FD3372" w14:textId="2462C426" w:rsidR="00B84822" w:rsidRPr="00B84822" w:rsidRDefault="00B84822">
      <w:pPr>
        <w:numPr>
          <w:ilvl w:val="0"/>
          <w:numId w:val="13"/>
        </w:numPr>
        <w:spacing w:after="0" w:line="240" w:lineRule="auto"/>
      </w:pPr>
      <w:r w:rsidRPr="00B84822">
        <w:t>son ERP</w:t>
      </w:r>
      <w:r>
        <w:t> ;</w:t>
      </w:r>
    </w:p>
    <w:p w14:paraId="34AB7E0C" w14:textId="77777777" w:rsidR="00B84822" w:rsidRPr="00B84822" w:rsidRDefault="00B84822">
      <w:pPr>
        <w:numPr>
          <w:ilvl w:val="0"/>
          <w:numId w:val="13"/>
        </w:numPr>
        <w:spacing w:after="0" w:line="240" w:lineRule="auto"/>
      </w:pPr>
      <w:r w:rsidRPr="00B84822">
        <w:t>une application métier,</w:t>
      </w:r>
    </w:p>
    <w:p w14:paraId="320F5FD6" w14:textId="77777777" w:rsidR="00B84822" w:rsidRPr="00B84822" w:rsidRDefault="00B84822" w:rsidP="00B84822">
      <w:pPr>
        <w:spacing w:after="0" w:line="240" w:lineRule="auto"/>
      </w:pPr>
      <w:r w:rsidRPr="00B84822">
        <w:t>à condition que l’organisation retenue permette de respecter les exigences de la réforme.</w:t>
      </w:r>
    </w:p>
    <w:p w14:paraId="12DC678B" w14:textId="77777777" w:rsidR="00B84822" w:rsidRPr="00B84822" w:rsidRDefault="00B84822" w:rsidP="00B84822">
      <w:pPr>
        <w:spacing w:after="0" w:line="240" w:lineRule="auto"/>
      </w:pPr>
      <w:r w:rsidRPr="00B84822">
        <w:t xml:space="preserve">Un logiciel qui n’est pas lui-même une plateforme agréée peut fonctionner comme </w:t>
      </w:r>
      <w:r w:rsidRPr="00B84822">
        <w:rPr>
          <w:b/>
          <w:bCs/>
        </w:rPr>
        <w:t>solution compatible</w:t>
      </w:r>
      <w:r w:rsidRPr="00B84822">
        <w:t xml:space="preserve"> reliée à une plateforme agréée. Seule la plateforme agréée assure alors les transmissions réglementaires qui lui sont réservées.</w:t>
      </w:r>
    </w:p>
    <w:p w14:paraId="2C7CE7F5" w14:textId="77777777" w:rsidR="00B84822" w:rsidRPr="00B84822" w:rsidRDefault="00B84822" w:rsidP="00B84822">
      <w:pPr>
        <w:spacing w:after="0" w:line="240" w:lineRule="auto"/>
        <w:rPr>
          <w:b/>
          <w:bCs/>
        </w:rPr>
      </w:pPr>
      <w:r w:rsidRPr="00B84822">
        <w:rPr>
          <w:b/>
          <w:bCs/>
        </w:rPr>
        <w:t>Schéma</w:t>
      </w:r>
    </w:p>
    <w:p w14:paraId="4EDB7F24" w14:textId="77777777" w:rsidR="00B84822" w:rsidRPr="00B84822" w:rsidRDefault="00B84822" w:rsidP="00B84822">
      <w:pPr>
        <w:spacing w:after="0" w:line="240" w:lineRule="auto"/>
      </w:pPr>
      <w:r w:rsidRPr="00B84822">
        <w:rPr>
          <w:b/>
          <w:bCs/>
        </w:rPr>
        <w:t>Logiciel de gestion / ERP</w:t>
      </w:r>
    </w:p>
    <w:p w14:paraId="55A95973" w14:textId="77777777" w:rsidR="00B84822" w:rsidRPr="00B84822" w:rsidRDefault="00B84822" w:rsidP="00B84822">
      <w:pPr>
        <w:spacing w:after="0" w:line="240" w:lineRule="auto"/>
      </w:pPr>
      <w:r w:rsidRPr="00B84822">
        <w:t>↓</w:t>
      </w:r>
    </w:p>
    <w:p w14:paraId="5CD974A8" w14:textId="77777777" w:rsidR="00B84822" w:rsidRPr="00B84822" w:rsidRDefault="00B84822" w:rsidP="00B84822">
      <w:pPr>
        <w:spacing w:after="0" w:line="240" w:lineRule="auto"/>
      </w:pPr>
      <w:r w:rsidRPr="00B84822">
        <w:rPr>
          <w:b/>
          <w:bCs/>
        </w:rPr>
        <w:t>solution compatible</w:t>
      </w:r>
    </w:p>
    <w:p w14:paraId="1D5D2FBE" w14:textId="77777777" w:rsidR="00B84822" w:rsidRPr="00B84822" w:rsidRDefault="00B84822" w:rsidP="00B84822">
      <w:pPr>
        <w:spacing w:after="0" w:line="240" w:lineRule="auto"/>
      </w:pPr>
      <w:r w:rsidRPr="00B84822">
        <w:t>↓</w:t>
      </w:r>
    </w:p>
    <w:p w14:paraId="1AFD5648" w14:textId="77777777" w:rsidR="00B84822" w:rsidRPr="00B84822" w:rsidRDefault="00B84822" w:rsidP="00B84822">
      <w:pPr>
        <w:spacing w:after="0" w:line="240" w:lineRule="auto"/>
      </w:pPr>
      <w:r w:rsidRPr="00B84822">
        <w:rPr>
          <w:b/>
          <w:bCs/>
        </w:rPr>
        <w:t>plateforme agréée de l’émetteur</w:t>
      </w:r>
    </w:p>
    <w:p w14:paraId="03E3BBDC" w14:textId="77777777" w:rsidR="00B84822" w:rsidRPr="00B84822" w:rsidRDefault="00B84822" w:rsidP="00B84822">
      <w:pPr>
        <w:spacing w:after="0" w:line="240" w:lineRule="auto"/>
      </w:pPr>
      <w:r w:rsidRPr="00B84822">
        <w:t>↓</w:t>
      </w:r>
    </w:p>
    <w:p w14:paraId="52AAA722" w14:textId="77777777" w:rsidR="00B84822" w:rsidRPr="00B84822" w:rsidRDefault="00B84822" w:rsidP="00B84822">
      <w:pPr>
        <w:spacing w:after="0" w:line="240" w:lineRule="auto"/>
      </w:pPr>
      <w:r w:rsidRPr="00B84822">
        <w:rPr>
          <w:b/>
          <w:bCs/>
        </w:rPr>
        <w:t>plateforme agréée du destinataire</w:t>
      </w:r>
    </w:p>
    <w:p w14:paraId="77DAB6BD" w14:textId="77777777" w:rsidR="00B84822" w:rsidRPr="00B84822" w:rsidRDefault="00B84822" w:rsidP="00B84822">
      <w:pPr>
        <w:spacing w:after="0" w:line="240" w:lineRule="auto"/>
      </w:pPr>
      <w:r w:rsidRPr="00B84822">
        <w:t>↓</w:t>
      </w:r>
    </w:p>
    <w:p w14:paraId="1CA16660" w14:textId="77777777" w:rsidR="00B84822" w:rsidRPr="00B84822" w:rsidRDefault="00B84822" w:rsidP="00B84822">
      <w:pPr>
        <w:spacing w:after="0" w:line="240" w:lineRule="auto"/>
      </w:pPr>
      <w:r w:rsidRPr="00B84822">
        <w:rPr>
          <w:b/>
          <w:bCs/>
        </w:rPr>
        <w:t>système du client</w:t>
      </w:r>
    </w:p>
    <w:p w14:paraId="76E13222" w14:textId="77777777" w:rsidR="00B84822" w:rsidRPr="00B84822" w:rsidRDefault="00B84822" w:rsidP="00B84822">
      <w:pPr>
        <w:spacing w:after="0" w:line="240" w:lineRule="auto"/>
      </w:pPr>
      <w:r w:rsidRPr="00B84822">
        <w:t>avec transmission des données requises à l’administration.</w:t>
      </w:r>
    </w:p>
    <w:p w14:paraId="384D4A92" w14:textId="77777777" w:rsidR="00B84822" w:rsidRPr="00B84822" w:rsidRDefault="00B84822" w:rsidP="00B84822">
      <w:pPr>
        <w:pStyle w:val="Titre1"/>
      </w:pPr>
      <w:r w:rsidRPr="00B84822">
        <w:t>13- Les formats de facture électronique</w:t>
      </w:r>
    </w:p>
    <w:p w14:paraId="0832A593" w14:textId="0475F081" w:rsidR="00B84822" w:rsidRPr="00B84822" w:rsidRDefault="00B84822" w:rsidP="00B84822">
      <w:pPr>
        <w:spacing w:after="0" w:line="240" w:lineRule="auto"/>
      </w:pPr>
      <w:r w:rsidRPr="00B84822">
        <w:t>Le socle minimal de la réforme prévoit notamment trois formats d’échange</w:t>
      </w:r>
      <w:r>
        <w:t> :</w:t>
      </w:r>
    </w:p>
    <w:p w14:paraId="1A06A669" w14:textId="668813DB" w:rsidR="00B84822" w:rsidRPr="00B84822" w:rsidRDefault="00B84822">
      <w:pPr>
        <w:numPr>
          <w:ilvl w:val="0"/>
          <w:numId w:val="14"/>
        </w:numPr>
        <w:spacing w:after="0" w:line="240" w:lineRule="auto"/>
      </w:pPr>
      <w:r w:rsidRPr="00B84822">
        <w:rPr>
          <w:b/>
          <w:bCs/>
        </w:rPr>
        <w:t>UBL (Universal Business Language)</w:t>
      </w:r>
      <w:r>
        <w:t> ;</w:t>
      </w:r>
    </w:p>
    <w:p w14:paraId="0C2AD1DB" w14:textId="6B4B672A" w:rsidR="00B84822" w:rsidRPr="00B84822" w:rsidRDefault="00B84822">
      <w:pPr>
        <w:numPr>
          <w:ilvl w:val="0"/>
          <w:numId w:val="14"/>
        </w:numPr>
        <w:spacing w:after="0" w:line="240" w:lineRule="auto"/>
      </w:pPr>
      <w:r w:rsidRPr="00B84822">
        <w:rPr>
          <w:b/>
          <w:bCs/>
        </w:rPr>
        <w:t>CII (Cross Industry Invoice)</w:t>
      </w:r>
      <w:r>
        <w:t> ;</w:t>
      </w:r>
    </w:p>
    <w:p w14:paraId="61C16B84" w14:textId="77777777" w:rsidR="00B84822" w:rsidRPr="00B84822" w:rsidRDefault="00B84822">
      <w:pPr>
        <w:numPr>
          <w:ilvl w:val="0"/>
          <w:numId w:val="14"/>
        </w:numPr>
        <w:spacing w:after="0" w:line="240" w:lineRule="auto"/>
      </w:pPr>
      <w:r w:rsidRPr="00B84822">
        <w:rPr>
          <w:b/>
          <w:bCs/>
        </w:rPr>
        <w:t>Factur-X</w:t>
      </w:r>
      <w:r w:rsidRPr="00B84822">
        <w:t>.</w:t>
      </w:r>
    </w:p>
    <w:p w14:paraId="54468031" w14:textId="77777777" w:rsidR="00B84822" w:rsidRPr="00B84822" w:rsidRDefault="00B84822" w:rsidP="00B84822">
      <w:pPr>
        <w:spacing w:after="0" w:line="240" w:lineRule="auto"/>
      </w:pPr>
      <w:r w:rsidRPr="00B84822">
        <w:t>UBL et CII sont des formats structurés.</w:t>
      </w:r>
    </w:p>
    <w:p w14:paraId="2FB0BE74" w14:textId="5934D919" w:rsidR="00B84822" w:rsidRPr="00B84822" w:rsidRDefault="00B84822" w:rsidP="00B84822">
      <w:pPr>
        <w:spacing w:after="0" w:line="240" w:lineRule="auto"/>
      </w:pPr>
      <w:r w:rsidRPr="00B84822">
        <w:rPr>
          <w:b/>
          <w:bCs/>
        </w:rPr>
        <w:t>Factur-X</w:t>
      </w:r>
      <w:r w:rsidRPr="00B84822">
        <w:t xml:space="preserve"> est un format hybride combinant</w:t>
      </w:r>
      <w:r>
        <w:t> :</w:t>
      </w:r>
    </w:p>
    <w:p w14:paraId="2A873C23" w14:textId="0FACE830" w:rsidR="00B84822" w:rsidRPr="00B84822" w:rsidRDefault="00B84822">
      <w:pPr>
        <w:numPr>
          <w:ilvl w:val="0"/>
          <w:numId w:val="15"/>
        </w:numPr>
        <w:spacing w:after="0" w:line="240" w:lineRule="auto"/>
      </w:pPr>
      <w:r w:rsidRPr="00B84822">
        <w:t>un fichier PDF lisible par une personne</w:t>
      </w:r>
      <w:r>
        <w:t> ;</w:t>
      </w:r>
    </w:p>
    <w:p w14:paraId="211AD5F2" w14:textId="77777777" w:rsidR="00B84822" w:rsidRPr="00B84822" w:rsidRDefault="00B84822">
      <w:pPr>
        <w:numPr>
          <w:ilvl w:val="0"/>
          <w:numId w:val="15"/>
        </w:numPr>
        <w:spacing w:after="0" w:line="240" w:lineRule="auto"/>
      </w:pPr>
      <w:r w:rsidRPr="00B84822">
        <w:t>des données structurées XML exploitables automatiquement par les systèmes informatiques.</w:t>
      </w:r>
    </w:p>
    <w:p w14:paraId="1D8E667B" w14:textId="77777777" w:rsidR="00B84822" w:rsidRPr="00B84822" w:rsidRDefault="00B84822" w:rsidP="00B84822">
      <w:pPr>
        <w:spacing w:after="0" w:line="240" w:lineRule="auto"/>
        <w:rPr>
          <w:b/>
          <w:bCs/>
        </w:rPr>
      </w:pPr>
      <w:r w:rsidRPr="00B84822">
        <w:rPr>
          <w:b/>
          <w:bCs/>
        </w:rPr>
        <w:t>Intérêt des données structurées</w:t>
      </w:r>
    </w:p>
    <w:p w14:paraId="7AFE2DAF" w14:textId="5B75342C" w:rsidR="00B84822" w:rsidRPr="00B84822" w:rsidRDefault="00B84822" w:rsidP="00B84822">
      <w:pPr>
        <w:spacing w:after="0" w:line="240" w:lineRule="auto"/>
      </w:pPr>
      <w:r w:rsidRPr="00B84822">
        <w:t>Elles permettent au système informatique d’identifier automatiquement certaines informations telles que</w:t>
      </w:r>
      <w:r>
        <w:t> :</w:t>
      </w:r>
    </w:p>
    <w:p w14:paraId="042B8AD7" w14:textId="73FB36CA" w:rsidR="00B84822" w:rsidRPr="00B84822" w:rsidRDefault="00B84822">
      <w:pPr>
        <w:numPr>
          <w:ilvl w:val="0"/>
          <w:numId w:val="16"/>
        </w:numPr>
        <w:spacing w:after="0" w:line="240" w:lineRule="auto"/>
      </w:pPr>
      <w:r w:rsidRPr="00B84822">
        <w:t>le fournisseur</w:t>
      </w:r>
      <w:r>
        <w:t> ;</w:t>
      </w:r>
    </w:p>
    <w:p w14:paraId="1579FBC0" w14:textId="33F8E87C" w:rsidR="00B84822" w:rsidRPr="00B84822" w:rsidRDefault="00B84822">
      <w:pPr>
        <w:numPr>
          <w:ilvl w:val="0"/>
          <w:numId w:val="16"/>
        </w:numPr>
        <w:spacing w:after="0" w:line="240" w:lineRule="auto"/>
      </w:pPr>
      <w:r w:rsidRPr="00B84822">
        <w:t>le client</w:t>
      </w:r>
      <w:r>
        <w:t> ;</w:t>
      </w:r>
    </w:p>
    <w:p w14:paraId="03BBBD96" w14:textId="4A420D06" w:rsidR="00B84822" w:rsidRPr="00B84822" w:rsidRDefault="00B84822">
      <w:pPr>
        <w:numPr>
          <w:ilvl w:val="0"/>
          <w:numId w:val="16"/>
        </w:numPr>
        <w:spacing w:after="0" w:line="240" w:lineRule="auto"/>
      </w:pPr>
      <w:r w:rsidRPr="00B84822">
        <w:t>le numéro de facture</w:t>
      </w:r>
      <w:r>
        <w:t> ;</w:t>
      </w:r>
    </w:p>
    <w:p w14:paraId="5464C5E2" w14:textId="3E7A410F" w:rsidR="00B84822" w:rsidRPr="00B84822" w:rsidRDefault="00B84822">
      <w:pPr>
        <w:numPr>
          <w:ilvl w:val="0"/>
          <w:numId w:val="16"/>
        </w:numPr>
        <w:spacing w:after="0" w:line="240" w:lineRule="auto"/>
      </w:pPr>
      <w:r w:rsidRPr="00B84822">
        <w:t>la date</w:t>
      </w:r>
      <w:r>
        <w:t> ;</w:t>
      </w:r>
    </w:p>
    <w:p w14:paraId="39085741" w14:textId="7941A936" w:rsidR="00B84822" w:rsidRPr="00B84822" w:rsidRDefault="00B84822">
      <w:pPr>
        <w:numPr>
          <w:ilvl w:val="0"/>
          <w:numId w:val="16"/>
        </w:numPr>
        <w:spacing w:after="0" w:line="240" w:lineRule="auto"/>
      </w:pPr>
      <w:r w:rsidRPr="00B84822">
        <w:t>les montants</w:t>
      </w:r>
      <w:r>
        <w:t> ;</w:t>
      </w:r>
    </w:p>
    <w:p w14:paraId="10081E86" w14:textId="77777777" w:rsidR="00B84822" w:rsidRPr="00B84822" w:rsidRDefault="00B84822">
      <w:pPr>
        <w:numPr>
          <w:ilvl w:val="0"/>
          <w:numId w:val="16"/>
        </w:numPr>
        <w:spacing w:after="0" w:line="240" w:lineRule="auto"/>
      </w:pPr>
      <w:r w:rsidRPr="00B84822">
        <w:t>les taux et montants de TVA.</w:t>
      </w:r>
    </w:p>
    <w:p w14:paraId="2287C037" w14:textId="7AD03EC1" w:rsidR="00B84822" w:rsidRPr="00B84822" w:rsidRDefault="00B84822" w:rsidP="00B84822">
      <w:pPr>
        <w:spacing w:after="0" w:line="240" w:lineRule="auto"/>
      </w:pPr>
      <w:r w:rsidRPr="00B84822">
        <w:t xml:space="preserve">La facture ne constitue donc plus seulement </w:t>
      </w:r>
      <w:r w:rsidRPr="00B84822">
        <w:rPr>
          <w:b/>
          <w:bCs/>
        </w:rPr>
        <w:t>un document à lire</w:t>
      </w:r>
      <w:r>
        <w:t> :</w:t>
      </w:r>
      <w:r w:rsidRPr="00B84822">
        <w:t xml:space="preserve"> elle devient également </w:t>
      </w:r>
      <w:r w:rsidRPr="00B84822">
        <w:rPr>
          <w:b/>
          <w:bCs/>
        </w:rPr>
        <w:t>un ensemble de données directement exploitables par les logiciels</w:t>
      </w:r>
      <w:r w:rsidRPr="00B84822">
        <w:t>.</w:t>
      </w:r>
    </w:p>
    <w:p w14:paraId="4CE5C709" w14:textId="77777777" w:rsidR="00B84822" w:rsidRPr="00B84822" w:rsidRDefault="00B84822" w:rsidP="00B84822">
      <w:pPr>
        <w:pStyle w:val="Titre1"/>
      </w:pPr>
      <w:r w:rsidRPr="00B84822">
        <w:lastRenderedPageBreak/>
        <w:t>14- Le e-reporting</w:t>
      </w:r>
    </w:p>
    <w:p w14:paraId="261181EF" w14:textId="77777777" w:rsidR="00B84822" w:rsidRPr="00B84822" w:rsidRDefault="00B84822" w:rsidP="00B84822">
      <w:pPr>
        <w:spacing w:after="0" w:line="240" w:lineRule="auto"/>
      </w:pPr>
      <w:r w:rsidRPr="00B84822">
        <w:t>Toutes les opérations ne relèvent pas nécessairement de la facturation électronique B2B française.</w:t>
      </w:r>
    </w:p>
    <w:p w14:paraId="08B26340" w14:textId="77777777" w:rsidR="00B84822" w:rsidRPr="00B84822" w:rsidRDefault="00B84822" w:rsidP="00B84822">
      <w:pPr>
        <w:spacing w:after="0" w:line="240" w:lineRule="auto"/>
      </w:pPr>
      <w:r w:rsidRPr="00B84822">
        <w:t xml:space="preserve">La réforme prévoit donc également le </w:t>
      </w:r>
      <w:r w:rsidRPr="00B84822">
        <w:rPr>
          <w:b/>
          <w:bCs/>
        </w:rPr>
        <w:t>e-reporting</w:t>
      </w:r>
      <w:r w:rsidRPr="00B84822">
        <w:t>, c’est-à-dire la transmission à l’administration de certaines données concernant notamment des opérations qui ne transitent pas par le dispositif de facture électronique.</w:t>
      </w:r>
    </w:p>
    <w:p w14:paraId="3E965548" w14:textId="1F8E4001" w:rsidR="00B84822" w:rsidRPr="00B84822" w:rsidRDefault="00B84822" w:rsidP="00B84822">
      <w:pPr>
        <w:spacing w:after="0" w:line="240" w:lineRule="auto"/>
      </w:pPr>
      <w:r w:rsidRPr="00B84822">
        <w:t>Cela concerne notamment, selon la nature des opérations et les règles applicables</w:t>
      </w:r>
      <w:r>
        <w:t> :</w:t>
      </w:r>
    </w:p>
    <w:p w14:paraId="28528C7D" w14:textId="57506485" w:rsidR="00B84822" w:rsidRPr="00B84822" w:rsidRDefault="00B84822">
      <w:pPr>
        <w:numPr>
          <w:ilvl w:val="0"/>
          <w:numId w:val="17"/>
        </w:numPr>
        <w:spacing w:after="0" w:line="240" w:lineRule="auto"/>
      </w:pPr>
      <w:r w:rsidRPr="00B84822">
        <w:t>certaines opérations avec des particuliers</w:t>
      </w:r>
      <w:r>
        <w:t> ;</w:t>
      </w:r>
    </w:p>
    <w:p w14:paraId="01E46F61" w14:textId="58C60EE2" w:rsidR="00B84822" w:rsidRPr="00B84822" w:rsidRDefault="00B84822">
      <w:pPr>
        <w:numPr>
          <w:ilvl w:val="0"/>
          <w:numId w:val="17"/>
        </w:numPr>
        <w:spacing w:after="0" w:line="240" w:lineRule="auto"/>
      </w:pPr>
      <w:r w:rsidRPr="00B84822">
        <w:t>certaines opérations internationales</w:t>
      </w:r>
      <w:r>
        <w:t> ;</w:t>
      </w:r>
    </w:p>
    <w:p w14:paraId="33919928" w14:textId="77777777" w:rsidR="00B84822" w:rsidRPr="00B84822" w:rsidRDefault="00B84822">
      <w:pPr>
        <w:numPr>
          <w:ilvl w:val="0"/>
          <w:numId w:val="17"/>
        </w:numPr>
        <w:spacing w:after="0" w:line="240" w:lineRule="auto"/>
      </w:pPr>
      <w:r w:rsidRPr="00B84822">
        <w:t>certaines données de paiement.</w:t>
      </w:r>
    </w:p>
    <w:p w14:paraId="73AD60DB" w14:textId="77777777" w:rsidR="00B84822" w:rsidRPr="00B84822" w:rsidRDefault="00B84822" w:rsidP="00B84822">
      <w:pPr>
        <w:spacing w:after="0" w:line="240" w:lineRule="auto"/>
        <w:rPr>
          <w:b/>
          <w:bCs/>
        </w:rPr>
      </w:pPr>
      <w:r w:rsidRPr="00B84822">
        <w:rPr>
          <w:b/>
          <w:bCs/>
        </w:rPr>
        <w:t>À retenir</w:t>
      </w:r>
    </w:p>
    <w:p w14:paraId="5D69B3C8" w14:textId="77777777" w:rsidR="00B84822" w:rsidRPr="00B84822" w:rsidRDefault="00B84822" w:rsidP="00B84822">
      <w:pPr>
        <w:spacing w:after="0" w:line="240" w:lineRule="auto"/>
      </w:pPr>
      <w:r w:rsidRPr="00B84822">
        <w:rPr>
          <w:b/>
          <w:bCs/>
        </w:rPr>
        <w:t>E-invoicing = transmission électronique de la facture.</w:t>
      </w:r>
    </w:p>
    <w:p w14:paraId="3B22F42C" w14:textId="77777777" w:rsidR="00B84822" w:rsidRPr="00B84822" w:rsidRDefault="00B84822" w:rsidP="00B84822">
      <w:pPr>
        <w:spacing w:after="0" w:line="240" w:lineRule="auto"/>
      </w:pPr>
      <w:r w:rsidRPr="00B84822">
        <w:rPr>
          <w:b/>
          <w:bCs/>
        </w:rPr>
        <w:t>E-reporting = transmission à l’administration de données relatives à certaines opérations ou paiements.</w:t>
      </w:r>
    </w:p>
    <w:p w14:paraId="46FE00C5" w14:textId="77777777" w:rsidR="00B84822" w:rsidRPr="00B84822" w:rsidRDefault="00B84822" w:rsidP="00B84822">
      <w:pPr>
        <w:pStyle w:val="Titre1"/>
      </w:pPr>
      <w:r w:rsidRPr="00B84822">
        <w:t>15- La facture électronique ne supprime pas la comptabilité</w:t>
      </w:r>
    </w:p>
    <w:p w14:paraId="197055AB" w14:textId="673F8DC3" w:rsidR="00B84822" w:rsidRPr="00B84822" w:rsidRDefault="00B84822" w:rsidP="00B84822">
      <w:pPr>
        <w:spacing w:after="0" w:line="240" w:lineRule="auto"/>
      </w:pPr>
      <w:r w:rsidRPr="00B84822">
        <w:t>L’automatisation peut faciliter</w:t>
      </w:r>
      <w:r>
        <w:t> :</w:t>
      </w:r>
    </w:p>
    <w:p w14:paraId="05933B45" w14:textId="47BA4D44" w:rsidR="00B84822" w:rsidRPr="00B84822" w:rsidRDefault="00B84822">
      <w:pPr>
        <w:numPr>
          <w:ilvl w:val="0"/>
          <w:numId w:val="18"/>
        </w:numPr>
        <w:spacing w:after="0" w:line="240" w:lineRule="auto"/>
      </w:pPr>
      <w:r w:rsidRPr="00B84822">
        <w:t>la récupération de la facture</w:t>
      </w:r>
      <w:r>
        <w:t> ;</w:t>
      </w:r>
    </w:p>
    <w:p w14:paraId="7C5577BE" w14:textId="2E215167" w:rsidR="00B84822" w:rsidRPr="00B84822" w:rsidRDefault="00B84822">
      <w:pPr>
        <w:numPr>
          <w:ilvl w:val="0"/>
          <w:numId w:val="18"/>
        </w:numPr>
        <w:spacing w:after="0" w:line="240" w:lineRule="auto"/>
      </w:pPr>
      <w:r w:rsidRPr="00B84822">
        <w:t>son identification</w:t>
      </w:r>
      <w:r>
        <w:t> ;</w:t>
      </w:r>
    </w:p>
    <w:p w14:paraId="75DF9E45" w14:textId="62A267C4" w:rsidR="00B84822" w:rsidRPr="00B84822" w:rsidRDefault="00B84822">
      <w:pPr>
        <w:numPr>
          <w:ilvl w:val="0"/>
          <w:numId w:val="18"/>
        </w:numPr>
        <w:spacing w:after="0" w:line="240" w:lineRule="auto"/>
      </w:pPr>
      <w:r w:rsidRPr="00B84822">
        <w:t>son rapprochement</w:t>
      </w:r>
      <w:r>
        <w:t> ;</w:t>
      </w:r>
    </w:p>
    <w:p w14:paraId="1EC7ACC9" w14:textId="7004192C" w:rsidR="00B84822" w:rsidRPr="00B84822" w:rsidRDefault="00B84822">
      <w:pPr>
        <w:numPr>
          <w:ilvl w:val="0"/>
          <w:numId w:val="18"/>
        </w:numPr>
        <w:spacing w:after="0" w:line="240" w:lineRule="auto"/>
      </w:pPr>
      <w:r w:rsidRPr="00B84822">
        <w:t>son imputation</w:t>
      </w:r>
      <w:r>
        <w:t> ;</w:t>
      </w:r>
    </w:p>
    <w:p w14:paraId="6D3C6E43" w14:textId="77777777" w:rsidR="00B84822" w:rsidRPr="00B84822" w:rsidRDefault="00B84822">
      <w:pPr>
        <w:numPr>
          <w:ilvl w:val="0"/>
          <w:numId w:val="18"/>
        </w:numPr>
        <w:spacing w:after="0" w:line="240" w:lineRule="auto"/>
      </w:pPr>
      <w:r w:rsidRPr="00B84822">
        <w:t>la proposition d’une écriture.</w:t>
      </w:r>
    </w:p>
    <w:p w14:paraId="425EF8F9" w14:textId="68AF71A5" w:rsidR="00B84822" w:rsidRPr="00B84822" w:rsidRDefault="00B84822" w:rsidP="00B84822">
      <w:pPr>
        <w:spacing w:after="0" w:line="240" w:lineRule="auto"/>
      </w:pPr>
      <w:r w:rsidRPr="00B84822">
        <w:t>Mais une facture reçue électroniquement ne signifie pas automatiquement que</w:t>
      </w:r>
      <w:r>
        <w:t> :</w:t>
      </w:r>
    </w:p>
    <w:p w14:paraId="50825361" w14:textId="7849D4CF" w:rsidR="00B84822" w:rsidRPr="00B84822" w:rsidRDefault="00B84822">
      <w:pPr>
        <w:numPr>
          <w:ilvl w:val="0"/>
          <w:numId w:val="19"/>
        </w:numPr>
        <w:spacing w:after="0" w:line="240" w:lineRule="auto"/>
      </w:pPr>
      <w:r w:rsidRPr="00B84822">
        <w:t>l’opération est réelle</w:t>
      </w:r>
      <w:r>
        <w:t> ;</w:t>
      </w:r>
    </w:p>
    <w:p w14:paraId="32C591CC" w14:textId="1F7C46F6" w:rsidR="00B84822" w:rsidRPr="00B84822" w:rsidRDefault="00B84822">
      <w:pPr>
        <w:numPr>
          <w:ilvl w:val="0"/>
          <w:numId w:val="19"/>
        </w:numPr>
        <w:spacing w:after="0" w:line="240" w:lineRule="auto"/>
      </w:pPr>
      <w:r w:rsidRPr="00B84822">
        <w:t>la facture est correcte</w:t>
      </w:r>
      <w:r>
        <w:t> ;</w:t>
      </w:r>
    </w:p>
    <w:p w14:paraId="6077059E" w14:textId="0CDA7319" w:rsidR="00B84822" w:rsidRPr="00B84822" w:rsidRDefault="00B84822">
      <w:pPr>
        <w:numPr>
          <w:ilvl w:val="0"/>
          <w:numId w:val="19"/>
        </w:numPr>
        <w:spacing w:after="0" w:line="240" w:lineRule="auto"/>
      </w:pPr>
      <w:r w:rsidRPr="00B84822">
        <w:t>le fournisseur est légitime</w:t>
      </w:r>
      <w:r>
        <w:t> ;</w:t>
      </w:r>
    </w:p>
    <w:p w14:paraId="511F5551" w14:textId="0BC0BCA5" w:rsidR="00B84822" w:rsidRPr="00B84822" w:rsidRDefault="00B84822">
      <w:pPr>
        <w:numPr>
          <w:ilvl w:val="0"/>
          <w:numId w:val="19"/>
        </w:numPr>
        <w:spacing w:after="0" w:line="240" w:lineRule="auto"/>
      </w:pPr>
      <w:r w:rsidRPr="00B84822">
        <w:t>l’imputation comptable est juste</w:t>
      </w:r>
      <w:r>
        <w:t> ;</w:t>
      </w:r>
    </w:p>
    <w:p w14:paraId="3A18D2E0" w14:textId="4CFDA6D2" w:rsidR="00B84822" w:rsidRPr="00B84822" w:rsidRDefault="00B84822">
      <w:pPr>
        <w:numPr>
          <w:ilvl w:val="0"/>
          <w:numId w:val="19"/>
        </w:numPr>
        <w:spacing w:after="0" w:line="240" w:lineRule="auto"/>
      </w:pPr>
      <w:r w:rsidRPr="00B84822">
        <w:t>la TVA est déductible</w:t>
      </w:r>
      <w:r>
        <w:t> ;</w:t>
      </w:r>
    </w:p>
    <w:p w14:paraId="655EBC08" w14:textId="77777777" w:rsidR="00B84822" w:rsidRPr="00B84822" w:rsidRDefault="00B84822">
      <w:pPr>
        <w:numPr>
          <w:ilvl w:val="0"/>
          <w:numId w:val="19"/>
        </w:numPr>
        <w:spacing w:after="0" w:line="240" w:lineRule="auto"/>
      </w:pPr>
      <w:r w:rsidRPr="00B84822">
        <w:t>le montant doit être payé.</w:t>
      </w:r>
    </w:p>
    <w:p w14:paraId="7E6064E1" w14:textId="77777777" w:rsidR="00B84822" w:rsidRPr="00B84822" w:rsidRDefault="00B84822" w:rsidP="00B84822">
      <w:pPr>
        <w:spacing w:after="0" w:line="240" w:lineRule="auto"/>
      </w:pPr>
      <w:r w:rsidRPr="00B84822">
        <w:t xml:space="preserve">Il faut donc maintenir des </w:t>
      </w:r>
      <w:r w:rsidRPr="00B84822">
        <w:rPr>
          <w:b/>
          <w:bCs/>
        </w:rPr>
        <w:t>contrôles métier et comptables</w:t>
      </w:r>
      <w:r w:rsidRPr="00B84822">
        <w:t>.</w:t>
      </w:r>
    </w:p>
    <w:p w14:paraId="530B141B" w14:textId="77777777" w:rsidR="00B84822" w:rsidRPr="00B84822" w:rsidRDefault="00B84822" w:rsidP="00B84822">
      <w:pPr>
        <w:pStyle w:val="Titre1"/>
      </w:pPr>
      <w:r w:rsidRPr="00B84822">
        <w:t>16- Exemple de processus fournisseur dématérialisé</w:t>
      </w:r>
    </w:p>
    <w:p w14:paraId="6B0F4020" w14:textId="77777777" w:rsidR="00B84822" w:rsidRPr="00B84822" w:rsidRDefault="00B84822" w:rsidP="00B84822">
      <w:pPr>
        <w:spacing w:after="0" w:line="240" w:lineRule="auto"/>
      </w:pPr>
      <w:r w:rsidRPr="00B84822">
        <w:t>Une entreprise reçoit une facture électronique d’un fournisseur.</w:t>
      </w:r>
    </w:p>
    <w:p w14:paraId="431BF02E" w14:textId="17A6D297" w:rsidR="00B84822" w:rsidRPr="00B84822" w:rsidRDefault="00B84822" w:rsidP="00B84822">
      <w:pPr>
        <w:spacing w:after="0" w:line="240" w:lineRule="auto"/>
      </w:pPr>
      <w:r w:rsidRPr="00B84822">
        <w:t>Le traitement peut suivre le processus suivant</w:t>
      </w:r>
      <w:r>
        <w:t> :</w:t>
      </w:r>
    </w:p>
    <w:p w14:paraId="21D9E590" w14:textId="77777777" w:rsidR="00B84822" w:rsidRPr="00B84822" w:rsidRDefault="00B84822" w:rsidP="00B84822">
      <w:pPr>
        <w:spacing w:after="0" w:line="240" w:lineRule="auto"/>
      </w:pPr>
      <w:r w:rsidRPr="00B84822">
        <w:rPr>
          <w:b/>
          <w:bCs/>
        </w:rPr>
        <w:t>1- Réception</w:t>
      </w:r>
    </w:p>
    <w:p w14:paraId="3F48786A" w14:textId="77777777" w:rsidR="00B84822" w:rsidRPr="00B84822" w:rsidRDefault="00B84822" w:rsidP="00B84822">
      <w:pPr>
        <w:spacing w:after="0" w:line="240" w:lineRule="auto"/>
      </w:pPr>
      <w:r w:rsidRPr="00B84822">
        <w:t>La facture arrive par la plateforme prévue.</w:t>
      </w:r>
    </w:p>
    <w:p w14:paraId="5A404FB3" w14:textId="77777777" w:rsidR="00B84822" w:rsidRPr="00B84822" w:rsidRDefault="00B84822" w:rsidP="00B84822">
      <w:pPr>
        <w:spacing w:after="0" w:line="240" w:lineRule="auto"/>
      </w:pPr>
      <w:r w:rsidRPr="00B84822">
        <w:rPr>
          <w:b/>
          <w:bCs/>
        </w:rPr>
        <w:t>2- Identification</w:t>
      </w:r>
    </w:p>
    <w:p w14:paraId="703E7405" w14:textId="2262A6E7" w:rsidR="00B84822" w:rsidRPr="00B84822" w:rsidRDefault="00B84822" w:rsidP="00B84822">
      <w:pPr>
        <w:spacing w:after="0" w:line="240" w:lineRule="auto"/>
      </w:pPr>
      <w:r w:rsidRPr="00B84822">
        <w:t>Le système identifie notamment</w:t>
      </w:r>
      <w:r>
        <w:t> :</w:t>
      </w:r>
    </w:p>
    <w:p w14:paraId="26F5D689" w14:textId="20EFCDF0" w:rsidR="00B84822" w:rsidRPr="00B84822" w:rsidRDefault="00B84822">
      <w:pPr>
        <w:numPr>
          <w:ilvl w:val="0"/>
          <w:numId w:val="20"/>
        </w:numPr>
        <w:spacing w:after="0" w:line="240" w:lineRule="auto"/>
      </w:pPr>
      <w:r w:rsidRPr="00B84822">
        <w:t>le fournisseur</w:t>
      </w:r>
      <w:r>
        <w:t> ;</w:t>
      </w:r>
    </w:p>
    <w:p w14:paraId="4033FCD8" w14:textId="0E5AC650" w:rsidR="00B84822" w:rsidRPr="00B84822" w:rsidRDefault="00B84822">
      <w:pPr>
        <w:numPr>
          <w:ilvl w:val="0"/>
          <w:numId w:val="20"/>
        </w:numPr>
        <w:spacing w:after="0" w:line="240" w:lineRule="auto"/>
      </w:pPr>
      <w:r w:rsidRPr="00B84822">
        <w:t>le numéro de facture</w:t>
      </w:r>
      <w:r>
        <w:t> ;</w:t>
      </w:r>
    </w:p>
    <w:p w14:paraId="2577B15A" w14:textId="21E357D7" w:rsidR="00B84822" w:rsidRPr="00B84822" w:rsidRDefault="00B84822">
      <w:pPr>
        <w:numPr>
          <w:ilvl w:val="0"/>
          <w:numId w:val="20"/>
        </w:numPr>
        <w:spacing w:after="0" w:line="240" w:lineRule="auto"/>
      </w:pPr>
      <w:r w:rsidRPr="00B84822">
        <w:t>la date</w:t>
      </w:r>
      <w:r>
        <w:t> ;</w:t>
      </w:r>
    </w:p>
    <w:p w14:paraId="7BDB9D16" w14:textId="0349FA33" w:rsidR="00B84822" w:rsidRPr="00B84822" w:rsidRDefault="00B84822">
      <w:pPr>
        <w:numPr>
          <w:ilvl w:val="0"/>
          <w:numId w:val="20"/>
        </w:numPr>
        <w:spacing w:after="0" w:line="240" w:lineRule="auto"/>
      </w:pPr>
      <w:r w:rsidRPr="00B84822">
        <w:t>les montants</w:t>
      </w:r>
      <w:r>
        <w:t> ;</w:t>
      </w:r>
    </w:p>
    <w:p w14:paraId="33265B91" w14:textId="77777777" w:rsidR="00B84822" w:rsidRPr="00B84822" w:rsidRDefault="00B84822">
      <w:pPr>
        <w:numPr>
          <w:ilvl w:val="0"/>
          <w:numId w:val="20"/>
        </w:numPr>
        <w:spacing w:after="0" w:line="240" w:lineRule="auto"/>
      </w:pPr>
      <w:r w:rsidRPr="00B84822">
        <w:t>la TVA.</w:t>
      </w:r>
    </w:p>
    <w:p w14:paraId="619385D7" w14:textId="77777777" w:rsidR="00B84822" w:rsidRPr="00B84822" w:rsidRDefault="00B84822" w:rsidP="00B84822">
      <w:pPr>
        <w:spacing w:after="0" w:line="240" w:lineRule="auto"/>
      </w:pPr>
      <w:r w:rsidRPr="00B84822">
        <w:rPr>
          <w:b/>
          <w:bCs/>
        </w:rPr>
        <w:t>3- Contrôle</w:t>
      </w:r>
    </w:p>
    <w:p w14:paraId="738283D6" w14:textId="2FBC32B5" w:rsidR="00B84822" w:rsidRPr="00B84822" w:rsidRDefault="00B84822" w:rsidP="00B84822">
      <w:pPr>
        <w:spacing w:after="0" w:line="240" w:lineRule="auto"/>
      </w:pPr>
      <w:r w:rsidRPr="00B84822">
        <w:t>La facture est rapprochée</w:t>
      </w:r>
      <w:r>
        <w:t> :</w:t>
      </w:r>
    </w:p>
    <w:p w14:paraId="710896CF" w14:textId="2D8A4CA9" w:rsidR="00B84822" w:rsidRPr="00B84822" w:rsidRDefault="00B84822">
      <w:pPr>
        <w:numPr>
          <w:ilvl w:val="0"/>
          <w:numId w:val="21"/>
        </w:numPr>
        <w:spacing w:after="0" w:line="240" w:lineRule="auto"/>
      </w:pPr>
      <w:r w:rsidRPr="00B84822">
        <w:t>de la commande</w:t>
      </w:r>
      <w:r>
        <w:t> ;</w:t>
      </w:r>
    </w:p>
    <w:p w14:paraId="718E7CF4" w14:textId="32A730B8" w:rsidR="00B84822" w:rsidRPr="00B84822" w:rsidRDefault="00B84822">
      <w:pPr>
        <w:numPr>
          <w:ilvl w:val="0"/>
          <w:numId w:val="21"/>
        </w:numPr>
        <w:spacing w:after="0" w:line="240" w:lineRule="auto"/>
      </w:pPr>
      <w:r w:rsidRPr="00B84822">
        <w:t>du bon de réception</w:t>
      </w:r>
      <w:r>
        <w:t> ;</w:t>
      </w:r>
    </w:p>
    <w:p w14:paraId="025CA34A" w14:textId="77777777" w:rsidR="00B84822" w:rsidRPr="00B84822" w:rsidRDefault="00B84822">
      <w:pPr>
        <w:numPr>
          <w:ilvl w:val="0"/>
          <w:numId w:val="21"/>
        </w:numPr>
        <w:spacing w:after="0" w:line="240" w:lineRule="auto"/>
      </w:pPr>
      <w:r w:rsidRPr="00B84822">
        <w:t>du contrat éventuel.</w:t>
      </w:r>
    </w:p>
    <w:p w14:paraId="36F11118" w14:textId="77777777" w:rsidR="00B84822" w:rsidRPr="00B84822" w:rsidRDefault="00B84822" w:rsidP="00B84822">
      <w:pPr>
        <w:spacing w:after="0" w:line="240" w:lineRule="auto"/>
      </w:pPr>
      <w:r w:rsidRPr="00B84822">
        <w:rPr>
          <w:b/>
          <w:bCs/>
        </w:rPr>
        <w:t>4- Imputation</w:t>
      </w:r>
    </w:p>
    <w:p w14:paraId="59299CF0" w14:textId="21FE87E0" w:rsidR="00B84822" w:rsidRPr="00B84822" w:rsidRDefault="00B84822" w:rsidP="00B84822">
      <w:pPr>
        <w:spacing w:after="0" w:line="240" w:lineRule="auto"/>
      </w:pPr>
      <w:r w:rsidRPr="00B84822">
        <w:t>Le logiciel propose</w:t>
      </w:r>
      <w:r>
        <w:t> :</w:t>
      </w:r>
    </w:p>
    <w:p w14:paraId="2C767E27" w14:textId="7BD81FA6" w:rsidR="00B84822" w:rsidRPr="00B84822" w:rsidRDefault="00B84822">
      <w:pPr>
        <w:numPr>
          <w:ilvl w:val="0"/>
          <w:numId w:val="22"/>
        </w:numPr>
        <w:spacing w:after="0" w:line="240" w:lineRule="auto"/>
      </w:pPr>
      <w:r w:rsidRPr="00B84822">
        <w:t>les comptes</w:t>
      </w:r>
      <w:r>
        <w:t> ;</w:t>
      </w:r>
    </w:p>
    <w:p w14:paraId="58D26546" w14:textId="038AE5D8" w:rsidR="00B84822" w:rsidRPr="00B84822" w:rsidRDefault="00B84822">
      <w:pPr>
        <w:numPr>
          <w:ilvl w:val="0"/>
          <w:numId w:val="22"/>
        </w:numPr>
        <w:spacing w:after="0" w:line="240" w:lineRule="auto"/>
      </w:pPr>
      <w:r w:rsidRPr="00B84822">
        <w:t>le traitement de TVA</w:t>
      </w:r>
      <w:r>
        <w:t> ;</w:t>
      </w:r>
    </w:p>
    <w:p w14:paraId="1A8416BC" w14:textId="77777777" w:rsidR="00B84822" w:rsidRPr="00B84822" w:rsidRDefault="00B84822">
      <w:pPr>
        <w:numPr>
          <w:ilvl w:val="0"/>
          <w:numId w:val="22"/>
        </w:numPr>
        <w:spacing w:after="0" w:line="240" w:lineRule="auto"/>
      </w:pPr>
      <w:r w:rsidRPr="00B84822">
        <w:t>l’échéance.</w:t>
      </w:r>
    </w:p>
    <w:p w14:paraId="5868D7C7" w14:textId="77777777" w:rsidR="00B84822" w:rsidRPr="00B84822" w:rsidRDefault="00B84822" w:rsidP="00B84822">
      <w:pPr>
        <w:spacing w:after="0" w:line="240" w:lineRule="auto"/>
      </w:pPr>
      <w:r w:rsidRPr="00B84822">
        <w:rPr>
          <w:b/>
          <w:bCs/>
        </w:rPr>
        <w:t>5- Validation</w:t>
      </w:r>
    </w:p>
    <w:p w14:paraId="492AD0F3" w14:textId="77777777" w:rsidR="00B84822" w:rsidRPr="00B84822" w:rsidRDefault="00B84822" w:rsidP="00B84822">
      <w:pPr>
        <w:spacing w:after="0" w:line="240" w:lineRule="auto"/>
      </w:pPr>
      <w:r w:rsidRPr="00B84822">
        <w:lastRenderedPageBreak/>
        <w:t>Une personne habilitée vérifie et valide l’opération.</w:t>
      </w:r>
    </w:p>
    <w:p w14:paraId="0A9EC416" w14:textId="77777777" w:rsidR="00B84822" w:rsidRPr="00B84822" w:rsidRDefault="00B84822" w:rsidP="00B84822">
      <w:pPr>
        <w:spacing w:after="0" w:line="240" w:lineRule="auto"/>
      </w:pPr>
      <w:r w:rsidRPr="00B84822">
        <w:rPr>
          <w:b/>
          <w:bCs/>
        </w:rPr>
        <w:t>6- Comptabilisation</w:t>
      </w:r>
    </w:p>
    <w:p w14:paraId="07D53040" w14:textId="77777777" w:rsidR="00B84822" w:rsidRPr="00B84822" w:rsidRDefault="00B84822" w:rsidP="00B84822">
      <w:pPr>
        <w:spacing w:after="0" w:line="240" w:lineRule="auto"/>
      </w:pPr>
      <w:r w:rsidRPr="00B84822">
        <w:t>L’écriture est intégrée au journal.</w:t>
      </w:r>
    </w:p>
    <w:p w14:paraId="18A8B9D4" w14:textId="77777777" w:rsidR="00B84822" w:rsidRPr="00B84822" w:rsidRDefault="00B84822" w:rsidP="00B84822">
      <w:pPr>
        <w:spacing w:after="0" w:line="240" w:lineRule="auto"/>
      </w:pPr>
      <w:r w:rsidRPr="00B84822">
        <w:rPr>
          <w:b/>
          <w:bCs/>
        </w:rPr>
        <w:t>7- Paiement</w:t>
      </w:r>
    </w:p>
    <w:p w14:paraId="1BEDC4CC" w14:textId="77777777" w:rsidR="00B84822" w:rsidRPr="00B84822" w:rsidRDefault="00B84822" w:rsidP="00B84822">
      <w:pPr>
        <w:spacing w:after="0" w:line="240" w:lineRule="auto"/>
      </w:pPr>
      <w:r w:rsidRPr="00B84822">
        <w:t>Le paiement intervient selon les procédures internes.</w:t>
      </w:r>
    </w:p>
    <w:p w14:paraId="0BA3843A" w14:textId="77777777" w:rsidR="00B84822" w:rsidRPr="00B84822" w:rsidRDefault="00B84822" w:rsidP="00B84822">
      <w:pPr>
        <w:spacing w:after="0" w:line="240" w:lineRule="auto"/>
      </w:pPr>
      <w:r w:rsidRPr="00B84822">
        <w:rPr>
          <w:b/>
          <w:bCs/>
        </w:rPr>
        <w:t>8- Conservation</w:t>
      </w:r>
    </w:p>
    <w:p w14:paraId="1B146ECD" w14:textId="77777777" w:rsidR="00B84822" w:rsidRPr="00B84822" w:rsidRDefault="00B84822" w:rsidP="00B84822">
      <w:pPr>
        <w:spacing w:after="0" w:line="240" w:lineRule="auto"/>
      </w:pPr>
      <w:r w:rsidRPr="00B84822">
        <w:t>La facture et les éléments associés sont conservés conformément aux règles applicables.</w:t>
      </w:r>
    </w:p>
    <w:p w14:paraId="79EB7E1E" w14:textId="77777777" w:rsidR="00B84822" w:rsidRPr="00B84822" w:rsidRDefault="00B84822" w:rsidP="00B84822">
      <w:pPr>
        <w:pStyle w:val="Titre1"/>
      </w:pPr>
      <w:r w:rsidRPr="00B84822">
        <w:t>17- Les contrôles à maintenir dans un environnement automatisé</w:t>
      </w:r>
    </w:p>
    <w:p w14:paraId="5A524852" w14:textId="77777777" w:rsidR="00B84822" w:rsidRPr="00B84822" w:rsidRDefault="00B84822" w:rsidP="00B84822">
      <w:pPr>
        <w:spacing w:after="0" w:line="240" w:lineRule="auto"/>
      </w:pPr>
      <w:r w:rsidRPr="00B84822">
        <w:t>L’automatisation transforme les contrôles.</w:t>
      </w:r>
    </w:p>
    <w:p w14:paraId="21AD62B5" w14:textId="77777777" w:rsidR="00B84822" w:rsidRPr="00B84822" w:rsidRDefault="00B84822" w:rsidP="00B84822">
      <w:pPr>
        <w:spacing w:after="0" w:line="240" w:lineRule="auto"/>
        <w:rPr>
          <w:b/>
          <w:bCs/>
        </w:rPr>
      </w:pPr>
      <w:r w:rsidRPr="00B84822">
        <w:rPr>
          <w:b/>
          <w:bCs/>
        </w:rPr>
        <w:t>Contrôles sur les données d’entrée</w:t>
      </w:r>
    </w:p>
    <w:p w14:paraId="13B08955" w14:textId="2E7A1A24" w:rsidR="00B84822" w:rsidRPr="00B84822" w:rsidRDefault="00B84822" w:rsidP="00B84822">
      <w:pPr>
        <w:spacing w:after="0" w:line="240" w:lineRule="auto"/>
      </w:pPr>
      <w:r w:rsidRPr="00B84822">
        <w:t>Il faut vérifier notamment</w:t>
      </w:r>
      <w:r>
        <w:t> :</w:t>
      </w:r>
    </w:p>
    <w:p w14:paraId="7691319B" w14:textId="56E7CA19" w:rsidR="00B84822" w:rsidRPr="00B84822" w:rsidRDefault="00B84822">
      <w:pPr>
        <w:numPr>
          <w:ilvl w:val="0"/>
          <w:numId w:val="23"/>
        </w:numPr>
        <w:spacing w:after="0" w:line="240" w:lineRule="auto"/>
      </w:pPr>
      <w:r w:rsidRPr="00B84822">
        <w:t>l’identité du fournisseur</w:t>
      </w:r>
      <w:r>
        <w:t> ;</w:t>
      </w:r>
    </w:p>
    <w:p w14:paraId="3B28FC33" w14:textId="78F577C2" w:rsidR="00B84822" w:rsidRPr="00B84822" w:rsidRDefault="00B84822">
      <w:pPr>
        <w:numPr>
          <w:ilvl w:val="0"/>
          <w:numId w:val="23"/>
        </w:numPr>
        <w:spacing w:after="0" w:line="240" w:lineRule="auto"/>
      </w:pPr>
      <w:r w:rsidRPr="00B84822">
        <w:t>l’existence de l’opération</w:t>
      </w:r>
      <w:r>
        <w:t> ;</w:t>
      </w:r>
    </w:p>
    <w:p w14:paraId="2E5FF1CB" w14:textId="33ED0FBC" w:rsidR="00B84822" w:rsidRPr="00B84822" w:rsidRDefault="00B84822">
      <w:pPr>
        <w:numPr>
          <w:ilvl w:val="0"/>
          <w:numId w:val="23"/>
        </w:numPr>
        <w:spacing w:after="0" w:line="240" w:lineRule="auto"/>
      </w:pPr>
      <w:r w:rsidRPr="00B84822">
        <w:t>le numéro de facture</w:t>
      </w:r>
      <w:r>
        <w:t> ;</w:t>
      </w:r>
    </w:p>
    <w:p w14:paraId="31CBB43E" w14:textId="065C7011" w:rsidR="00B84822" w:rsidRPr="00B84822" w:rsidRDefault="00B84822">
      <w:pPr>
        <w:numPr>
          <w:ilvl w:val="0"/>
          <w:numId w:val="23"/>
        </w:numPr>
        <w:spacing w:after="0" w:line="240" w:lineRule="auto"/>
      </w:pPr>
      <w:r w:rsidRPr="00B84822">
        <w:t>la date</w:t>
      </w:r>
      <w:r>
        <w:t> ;</w:t>
      </w:r>
    </w:p>
    <w:p w14:paraId="6ECE6A8A" w14:textId="02D18E60" w:rsidR="00B84822" w:rsidRPr="00B84822" w:rsidRDefault="00B84822">
      <w:pPr>
        <w:numPr>
          <w:ilvl w:val="0"/>
          <w:numId w:val="23"/>
        </w:numPr>
        <w:spacing w:after="0" w:line="240" w:lineRule="auto"/>
      </w:pPr>
      <w:r w:rsidRPr="00B84822">
        <w:t>les montants</w:t>
      </w:r>
      <w:r>
        <w:t> ;</w:t>
      </w:r>
    </w:p>
    <w:p w14:paraId="7FDA1CED" w14:textId="57268F48" w:rsidR="00B84822" w:rsidRPr="00B84822" w:rsidRDefault="00B84822">
      <w:pPr>
        <w:numPr>
          <w:ilvl w:val="0"/>
          <w:numId w:val="23"/>
        </w:numPr>
        <w:spacing w:after="0" w:line="240" w:lineRule="auto"/>
      </w:pPr>
      <w:r w:rsidRPr="00B84822">
        <w:t>la TVA</w:t>
      </w:r>
      <w:r>
        <w:t> ;</w:t>
      </w:r>
    </w:p>
    <w:p w14:paraId="6D94A668" w14:textId="77777777" w:rsidR="00B84822" w:rsidRPr="00B84822" w:rsidRDefault="00B84822">
      <w:pPr>
        <w:numPr>
          <w:ilvl w:val="0"/>
          <w:numId w:val="23"/>
        </w:numPr>
        <w:spacing w:after="0" w:line="240" w:lineRule="auto"/>
      </w:pPr>
      <w:r w:rsidRPr="00B84822">
        <w:t>l’absence de doublon.</w:t>
      </w:r>
    </w:p>
    <w:p w14:paraId="7AC0DCCA" w14:textId="77777777" w:rsidR="00B84822" w:rsidRPr="00B84822" w:rsidRDefault="00B84822" w:rsidP="00B84822">
      <w:pPr>
        <w:spacing w:after="0" w:line="240" w:lineRule="auto"/>
        <w:rPr>
          <w:b/>
          <w:bCs/>
        </w:rPr>
      </w:pPr>
      <w:r w:rsidRPr="00B84822">
        <w:rPr>
          <w:b/>
          <w:bCs/>
        </w:rPr>
        <w:t>Contrôles de paramétrage</w:t>
      </w:r>
    </w:p>
    <w:p w14:paraId="53E318B5" w14:textId="2EBEBCED" w:rsidR="00B84822" w:rsidRPr="00B84822" w:rsidRDefault="00B84822" w:rsidP="00B84822">
      <w:pPr>
        <w:spacing w:after="0" w:line="240" w:lineRule="auto"/>
      </w:pPr>
      <w:r w:rsidRPr="00B84822">
        <w:t>Il faut contrôler</w:t>
      </w:r>
      <w:r>
        <w:t> :</w:t>
      </w:r>
    </w:p>
    <w:p w14:paraId="4A37C42D" w14:textId="0EAE79F4" w:rsidR="00B84822" w:rsidRPr="00B84822" w:rsidRDefault="00B84822">
      <w:pPr>
        <w:numPr>
          <w:ilvl w:val="0"/>
          <w:numId w:val="24"/>
        </w:numPr>
        <w:spacing w:after="0" w:line="240" w:lineRule="auto"/>
      </w:pPr>
      <w:r w:rsidRPr="00B84822">
        <w:t>le plan de comptes</w:t>
      </w:r>
      <w:r>
        <w:t> ;</w:t>
      </w:r>
    </w:p>
    <w:p w14:paraId="586DC5D1" w14:textId="6A35BBFF" w:rsidR="00B84822" w:rsidRPr="00B84822" w:rsidRDefault="00B84822">
      <w:pPr>
        <w:numPr>
          <w:ilvl w:val="0"/>
          <w:numId w:val="24"/>
        </w:numPr>
        <w:spacing w:after="0" w:line="240" w:lineRule="auto"/>
      </w:pPr>
      <w:r w:rsidRPr="00B84822">
        <w:t>les règles d’imputation</w:t>
      </w:r>
      <w:r>
        <w:t> ;</w:t>
      </w:r>
    </w:p>
    <w:p w14:paraId="064ACA1B" w14:textId="2B43F831" w:rsidR="00B84822" w:rsidRPr="00B84822" w:rsidRDefault="00B84822">
      <w:pPr>
        <w:numPr>
          <w:ilvl w:val="0"/>
          <w:numId w:val="24"/>
        </w:numPr>
        <w:spacing w:after="0" w:line="240" w:lineRule="auto"/>
      </w:pPr>
      <w:r w:rsidRPr="00B84822">
        <w:t>les taux</w:t>
      </w:r>
      <w:r>
        <w:t> ;</w:t>
      </w:r>
    </w:p>
    <w:p w14:paraId="7E3825DA" w14:textId="1E4B34DB" w:rsidR="00B84822" w:rsidRPr="00B84822" w:rsidRDefault="00B84822">
      <w:pPr>
        <w:numPr>
          <w:ilvl w:val="0"/>
          <w:numId w:val="24"/>
        </w:numPr>
        <w:spacing w:after="0" w:line="240" w:lineRule="auto"/>
      </w:pPr>
      <w:r w:rsidRPr="00B84822">
        <w:t>les automatismes</w:t>
      </w:r>
      <w:r>
        <w:t> ;</w:t>
      </w:r>
    </w:p>
    <w:p w14:paraId="4B11174D" w14:textId="5B5A1B2D" w:rsidR="00B84822" w:rsidRPr="00B84822" w:rsidRDefault="00B84822">
      <w:pPr>
        <w:numPr>
          <w:ilvl w:val="0"/>
          <w:numId w:val="24"/>
        </w:numPr>
        <w:spacing w:after="0" w:line="240" w:lineRule="auto"/>
      </w:pPr>
      <w:r w:rsidRPr="00B84822">
        <w:t>les droits d’accès</w:t>
      </w:r>
      <w:r>
        <w:t> ;</w:t>
      </w:r>
    </w:p>
    <w:p w14:paraId="69B7CF98" w14:textId="77777777" w:rsidR="00B84822" w:rsidRPr="00B84822" w:rsidRDefault="00B84822">
      <w:pPr>
        <w:numPr>
          <w:ilvl w:val="0"/>
          <w:numId w:val="24"/>
        </w:numPr>
        <w:spacing w:after="0" w:line="240" w:lineRule="auto"/>
      </w:pPr>
      <w:r w:rsidRPr="00B84822">
        <w:t>les interfaces entre logiciels.</w:t>
      </w:r>
    </w:p>
    <w:p w14:paraId="4BA3E644" w14:textId="77777777" w:rsidR="00B84822" w:rsidRPr="00B84822" w:rsidRDefault="00B84822" w:rsidP="00B84822">
      <w:pPr>
        <w:spacing w:after="0" w:line="240" w:lineRule="auto"/>
        <w:rPr>
          <w:b/>
          <w:bCs/>
        </w:rPr>
      </w:pPr>
      <w:r w:rsidRPr="00B84822">
        <w:rPr>
          <w:b/>
          <w:bCs/>
        </w:rPr>
        <w:t>Contrôles de validation</w:t>
      </w:r>
    </w:p>
    <w:p w14:paraId="69C595B1" w14:textId="6D94E21B" w:rsidR="00B84822" w:rsidRPr="00B84822" w:rsidRDefault="00B84822" w:rsidP="00B84822">
      <w:pPr>
        <w:spacing w:after="0" w:line="240" w:lineRule="auto"/>
      </w:pPr>
      <w:r w:rsidRPr="00B84822">
        <w:t>Une personne habilitée doit pouvoir</w:t>
      </w:r>
      <w:r>
        <w:t> :</w:t>
      </w:r>
    </w:p>
    <w:p w14:paraId="5C0CA315" w14:textId="3F5C2381" w:rsidR="00B84822" w:rsidRPr="00B84822" w:rsidRDefault="00B84822">
      <w:pPr>
        <w:numPr>
          <w:ilvl w:val="0"/>
          <w:numId w:val="25"/>
        </w:numPr>
        <w:spacing w:after="0" w:line="240" w:lineRule="auto"/>
      </w:pPr>
      <w:r w:rsidRPr="00B84822">
        <w:t>vérifier</w:t>
      </w:r>
      <w:r>
        <w:t> ;</w:t>
      </w:r>
    </w:p>
    <w:p w14:paraId="6BD9392A" w14:textId="1FE3702B" w:rsidR="00B84822" w:rsidRPr="00B84822" w:rsidRDefault="00B84822">
      <w:pPr>
        <w:numPr>
          <w:ilvl w:val="0"/>
          <w:numId w:val="25"/>
        </w:numPr>
        <w:spacing w:after="0" w:line="240" w:lineRule="auto"/>
      </w:pPr>
      <w:r w:rsidRPr="00B84822">
        <w:t>accepter</w:t>
      </w:r>
      <w:r>
        <w:t> ;</w:t>
      </w:r>
    </w:p>
    <w:p w14:paraId="0772E69D" w14:textId="4C612AC5" w:rsidR="00B84822" w:rsidRPr="00B84822" w:rsidRDefault="00B84822">
      <w:pPr>
        <w:numPr>
          <w:ilvl w:val="0"/>
          <w:numId w:val="25"/>
        </w:numPr>
        <w:spacing w:after="0" w:line="240" w:lineRule="auto"/>
      </w:pPr>
      <w:r w:rsidRPr="00B84822">
        <w:t>rejeter</w:t>
      </w:r>
      <w:r>
        <w:t> ;</w:t>
      </w:r>
    </w:p>
    <w:p w14:paraId="5E05CD4E" w14:textId="4EFAD80A" w:rsidR="00B84822" w:rsidRPr="00B84822" w:rsidRDefault="00B84822">
      <w:pPr>
        <w:numPr>
          <w:ilvl w:val="0"/>
          <w:numId w:val="25"/>
        </w:numPr>
        <w:spacing w:after="0" w:line="240" w:lineRule="auto"/>
      </w:pPr>
      <w:r w:rsidRPr="00B84822">
        <w:t>corriger lorsque cela est autorisé</w:t>
      </w:r>
      <w:r>
        <w:t> ;</w:t>
      </w:r>
    </w:p>
    <w:p w14:paraId="1FA212FD" w14:textId="77777777" w:rsidR="00B84822" w:rsidRPr="00B84822" w:rsidRDefault="00B84822">
      <w:pPr>
        <w:numPr>
          <w:ilvl w:val="0"/>
          <w:numId w:val="25"/>
        </w:numPr>
        <w:spacing w:after="0" w:line="240" w:lineRule="auto"/>
      </w:pPr>
      <w:r w:rsidRPr="00B84822">
        <w:t>documenter l’opération.</w:t>
      </w:r>
    </w:p>
    <w:p w14:paraId="27BF2BBC" w14:textId="77777777" w:rsidR="00B84822" w:rsidRPr="00B84822" w:rsidRDefault="00B84822" w:rsidP="00B84822">
      <w:pPr>
        <w:spacing w:after="0" w:line="240" w:lineRule="auto"/>
        <w:rPr>
          <w:b/>
          <w:bCs/>
        </w:rPr>
      </w:pPr>
      <w:r w:rsidRPr="00B84822">
        <w:rPr>
          <w:b/>
          <w:bCs/>
        </w:rPr>
        <w:t>Contrôles a posteriori</w:t>
      </w:r>
    </w:p>
    <w:p w14:paraId="6BFD8B22" w14:textId="073F7B73" w:rsidR="00B84822" w:rsidRPr="00B84822" w:rsidRDefault="00B84822" w:rsidP="00B84822">
      <w:pPr>
        <w:spacing w:after="0" w:line="240" w:lineRule="auto"/>
      </w:pPr>
      <w:r w:rsidRPr="00B84822">
        <w:t>Exemples</w:t>
      </w:r>
      <w:r>
        <w:t> :</w:t>
      </w:r>
    </w:p>
    <w:p w14:paraId="78CF8E42" w14:textId="6B19B618" w:rsidR="00B84822" w:rsidRPr="00B84822" w:rsidRDefault="00B84822">
      <w:pPr>
        <w:numPr>
          <w:ilvl w:val="0"/>
          <w:numId w:val="26"/>
        </w:numPr>
        <w:spacing w:after="0" w:line="240" w:lineRule="auto"/>
      </w:pPr>
      <w:r w:rsidRPr="00B84822">
        <w:t>rapprochement bancaire</w:t>
      </w:r>
      <w:r>
        <w:t> ;</w:t>
      </w:r>
    </w:p>
    <w:p w14:paraId="4D91845E" w14:textId="424CD961" w:rsidR="00B84822" w:rsidRPr="00B84822" w:rsidRDefault="00B84822">
      <w:pPr>
        <w:numPr>
          <w:ilvl w:val="0"/>
          <w:numId w:val="26"/>
        </w:numPr>
        <w:spacing w:after="0" w:line="240" w:lineRule="auto"/>
      </w:pPr>
      <w:r w:rsidRPr="00B84822">
        <w:t>contrôle des soldes</w:t>
      </w:r>
      <w:r>
        <w:t> ;</w:t>
      </w:r>
    </w:p>
    <w:p w14:paraId="628FF6DE" w14:textId="368DC572" w:rsidR="00B84822" w:rsidRPr="00B84822" w:rsidRDefault="00B84822">
      <w:pPr>
        <w:numPr>
          <w:ilvl w:val="0"/>
          <w:numId w:val="26"/>
        </w:numPr>
        <w:spacing w:after="0" w:line="240" w:lineRule="auto"/>
      </w:pPr>
      <w:r w:rsidRPr="00B84822">
        <w:t>analyse des comptes</w:t>
      </w:r>
      <w:r>
        <w:t> ;</w:t>
      </w:r>
    </w:p>
    <w:p w14:paraId="47FE91FE" w14:textId="61B26977" w:rsidR="00B84822" w:rsidRPr="00B84822" w:rsidRDefault="00B84822">
      <w:pPr>
        <w:numPr>
          <w:ilvl w:val="0"/>
          <w:numId w:val="26"/>
        </w:numPr>
        <w:spacing w:after="0" w:line="240" w:lineRule="auto"/>
      </w:pPr>
      <w:r w:rsidRPr="00B84822">
        <w:t>détection des doublons</w:t>
      </w:r>
      <w:r>
        <w:t> ;</w:t>
      </w:r>
    </w:p>
    <w:p w14:paraId="0C3393F8" w14:textId="47AE7DDD" w:rsidR="00B84822" w:rsidRPr="00B84822" w:rsidRDefault="00B84822">
      <w:pPr>
        <w:numPr>
          <w:ilvl w:val="0"/>
          <w:numId w:val="26"/>
        </w:numPr>
        <w:spacing w:after="0" w:line="240" w:lineRule="auto"/>
      </w:pPr>
      <w:r w:rsidRPr="00B84822">
        <w:t>contrôle des séquences</w:t>
      </w:r>
      <w:r>
        <w:t> ;</w:t>
      </w:r>
    </w:p>
    <w:p w14:paraId="31C04AA4" w14:textId="2D22802D" w:rsidR="00B84822" w:rsidRPr="00B84822" w:rsidRDefault="00B84822">
      <w:pPr>
        <w:numPr>
          <w:ilvl w:val="0"/>
          <w:numId w:val="26"/>
        </w:numPr>
        <w:spacing w:after="0" w:line="240" w:lineRule="auto"/>
      </w:pPr>
      <w:r w:rsidRPr="00B84822">
        <w:t>revue des anomalies</w:t>
      </w:r>
      <w:r>
        <w:t> ;</w:t>
      </w:r>
    </w:p>
    <w:p w14:paraId="38FC3C3C" w14:textId="77777777" w:rsidR="00B84822" w:rsidRPr="00B84822" w:rsidRDefault="00B84822">
      <w:pPr>
        <w:numPr>
          <w:ilvl w:val="0"/>
          <w:numId w:val="26"/>
        </w:numPr>
        <w:spacing w:after="0" w:line="240" w:lineRule="auto"/>
      </w:pPr>
      <w:r w:rsidRPr="00B84822">
        <w:t>contrôle des écritures inhabituelles.</w:t>
      </w:r>
    </w:p>
    <w:p w14:paraId="3F9FAEA7" w14:textId="77777777" w:rsidR="00B84822" w:rsidRPr="00B84822" w:rsidRDefault="00B84822" w:rsidP="00B84822">
      <w:pPr>
        <w:pStyle w:val="Titre1"/>
      </w:pPr>
      <w:r w:rsidRPr="00B84822">
        <w:t>18- Le principe de séparation des fonctions</w:t>
      </w:r>
    </w:p>
    <w:p w14:paraId="6BFC02E0" w14:textId="77777777" w:rsidR="00B84822" w:rsidRPr="00B84822" w:rsidRDefault="00B84822" w:rsidP="00B84822">
      <w:pPr>
        <w:spacing w:after="0" w:line="240" w:lineRule="auto"/>
      </w:pPr>
      <w:r w:rsidRPr="00B84822">
        <w:t>Une organisation numérique ne doit pas permettre à une même personne de réaliser sans contrôle toutes les étapes sensibles.</w:t>
      </w:r>
    </w:p>
    <w:p w14:paraId="3E072CC8" w14:textId="39845BE2" w:rsidR="00B84822" w:rsidRPr="00B84822" w:rsidRDefault="00B84822" w:rsidP="00B84822">
      <w:pPr>
        <w:spacing w:after="0" w:line="240" w:lineRule="auto"/>
      </w:pPr>
      <w:r w:rsidRPr="00B84822">
        <w:t>Il peut être utile de séparer</w:t>
      </w:r>
      <w:r>
        <w:t> :</w:t>
      </w:r>
    </w:p>
    <w:p w14:paraId="344DD397" w14:textId="3E426A2F" w:rsidR="00B84822" w:rsidRPr="00B84822" w:rsidRDefault="00B84822">
      <w:pPr>
        <w:numPr>
          <w:ilvl w:val="0"/>
          <w:numId w:val="27"/>
        </w:numPr>
        <w:spacing w:after="0" w:line="240" w:lineRule="auto"/>
      </w:pPr>
      <w:r w:rsidRPr="00B84822">
        <w:t>création du fournisseur</w:t>
      </w:r>
      <w:r>
        <w:t> ;</w:t>
      </w:r>
    </w:p>
    <w:p w14:paraId="28BB2704" w14:textId="662D2ABB" w:rsidR="00B84822" w:rsidRPr="00B84822" w:rsidRDefault="00B84822">
      <w:pPr>
        <w:numPr>
          <w:ilvl w:val="0"/>
          <w:numId w:val="27"/>
        </w:numPr>
        <w:spacing w:after="0" w:line="240" w:lineRule="auto"/>
      </w:pPr>
      <w:r w:rsidRPr="00B84822">
        <w:t>saisie ou intégration de la facture</w:t>
      </w:r>
      <w:r>
        <w:t> ;</w:t>
      </w:r>
    </w:p>
    <w:p w14:paraId="2ED49228" w14:textId="71DA777F" w:rsidR="00B84822" w:rsidRPr="00B84822" w:rsidRDefault="00B84822">
      <w:pPr>
        <w:numPr>
          <w:ilvl w:val="0"/>
          <w:numId w:val="27"/>
        </w:numPr>
        <w:spacing w:after="0" w:line="240" w:lineRule="auto"/>
      </w:pPr>
      <w:r w:rsidRPr="00B84822">
        <w:t>validation</w:t>
      </w:r>
      <w:r>
        <w:t> ;</w:t>
      </w:r>
    </w:p>
    <w:p w14:paraId="2BF7C9DF" w14:textId="2AF0D927" w:rsidR="00B84822" w:rsidRPr="00B84822" w:rsidRDefault="00B84822">
      <w:pPr>
        <w:numPr>
          <w:ilvl w:val="0"/>
          <w:numId w:val="27"/>
        </w:numPr>
        <w:spacing w:after="0" w:line="240" w:lineRule="auto"/>
      </w:pPr>
      <w:r w:rsidRPr="00B84822">
        <w:t>préparation du paiement</w:t>
      </w:r>
      <w:r>
        <w:t> ;</w:t>
      </w:r>
    </w:p>
    <w:p w14:paraId="5C083279" w14:textId="221AF15D" w:rsidR="00B84822" w:rsidRPr="00B84822" w:rsidRDefault="00B84822">
      <w:pPr>
        <w:numPr>
          <w:ilvl w:val="0"/>
          <w:numId w:val="27"/>
        </w:numPr>
        <w:spacing w:after="0" w:line="240" w:lineRule="auto"/>
      </w:pPr>
      <w:r w:rsidRPr="00B84822">
        <w:lastRenderedPageBreak/>
        <w:t>autorisation du paiement</w:t>
      </w:r>
      <w:r>
        <w:t> ;</w:t>
      </w:r>
    </w:p>
    <w:p w14:paraId="41852A38" w14:textId="77777777" w:rsidR="00B84822" w:rsidRPr="00B84822" w:rsidRDefault="00B84822">
      <w:pPr>
        <w:numPr>
          <w:ilvl w:val="0"/>
          <w:numId w:val="27"/>
        </w:numPr>
        <w:spacing w:after="0" w:line="240" w:lineRule="auto"/>
      </w:pPr>
      <w:r w:rsidRPr="00B84822">
        <w:t>modification du RIB.</w:t>
      </w:r>
    </w:p>
    <w:p w14:paraId="2CB16D27" w14:textId="77777777" w:rsidR="00B84822" w:rsidRPr="00B84822" w:rsidRDefault="00B84822" w:rsidP="00B84822">
      <w:pPr>
        <w:spacing w:after="0" w:line="240" w:lineRule="auto"/>
        <w:rPr>
          <w:b/>
          <w:bCs/>
        </w:rPr>
      </w:pPr>
      <w:r w:rsidRPr="00B84822">
        <w:rPr>
          <w:b/>
          <w:bCs/>
        </w:rPr>
        <w:t>Exemple de risque</w:t>
      </w:r>
    </w:p>
    <w:p w14:paraId="2DB53D99" w14:textId="2C5D2088" w:rsidR="00B84822" w:rsidRPr="00B84822" w:rsidRDefault="00B84822" w:rsidP="00B84822">
      <w:pPr>
        <w:spacing w:after="0" w:line="240" w:lineRule="auto"/>
      </w:pPr>
      <w:r w:rsidRPr="00B84822">
        <w:t>Un salarié pouvant</w:t>
      </w:r>
      <w:r>
        <w:t> :</w:t>
      </w:r>
    </w:p>
    <w:p w14:paraId="1D08D48D" w14:textId="77777777" w:rsidR="00B84822" w:rsidRPr="00B84822" w:rsidRDefault="00B84822" w:rsidP="00B84822">
      <w:pPr>
        <w:spacing w:after="0" w:line="240" w:lineRule="auto"/>
      </w:pPr>
      <w:r w:rsidRPr="00B84822">
        <w:rPr>
          <w:b/>
          <w:bCs/>
        </w:rPr>
        <w:t>créer un fournisseur + modifier son RIB + valider la facture + déclencher le paiement</w:t>
      </w:r>
    </w:p>
    <w:p w14:paraId="76CEE103" w14:textId="77777777" w:rsidR="00B84822" w:rsidRPr="00B84822" w:rsidRDefault="00B84822" w:rsidP="00B84822">
      <w:pPr>
        <w:spacing w:after="0" w:line="240" w:lineRule="auto"/>
      </w:pPr>
      <w:r w:rsidRPr="00B84822">
        <w:t>dispose de droits excessifs.</w:t>
      </w:r>
    </w:p>
    <w:p w14:paraId="799B2E57" w14:textId="77777777" w:rsidR="00B84822" w:rsidRPr="00B84822" w:rsidRDefault="00B84822" w:rsidP="00B84822">
      <w:pPr>
        <w:spacing w:after="0" w:line="240" w:lineRule="auto"/>
      </w:pPr>
      <w:r w:rsidRPr="00B84822">
        <w:t xml:space="preserve">La technologie doit donc être accompagnée d’une </w:t>
      </w:r>
      <w:r w:rsidRPr="00B84822">
        <w:rPr>
          <w:b/>
          <w:bCs/>
        </w:rPr>
        <w:t>gestion rigoureuse des habilitations</w:t>
      </w:r>
      <w:r w:rsidRPr="00B84822">
        <w:t>.</w:t>
      </w:r>
    </w:p>
    <w:p w14:paraId="514DC25B" w14:textId="77777777" w:rsidR="00B84822" w:rsidRPr="00B84822" w:rsidRDefault="00B84822" w:rsidP="00B84822">
      <w:pPr>
        <w:pStyle w:val="Titre1"/>
      </w:pPr>
      <w:r w:rsidRPr="00B84822">
        <w:t>19- Les droits d’accès</w:t>
      </w:r>
    </w:p>
    <w:p w14:paraId="2F25F58D" w14:textId="56B7DEF3" w:rsidR="00B84822" w:rsidRPr="00B84822" w:rsidRDefault="00B84822" w:rsidP="00B84822">
      <w:pPr>
        <w:spacing w:after="0" w:line="240" w:lineRule="auto"/>
      </w:pPr>
      <w:r w:rsidRPr="00B84822">
        <w:t>L’accès aux données comptables doit respecter le principe</w:t>
      </w:r>
      <w:r>
        <w:t> :</w:t>
      </w:r>
    </w:p>
    <w:p w14:paraId="5E49E98E" w14:textId="77777777" w:rsidR="00B84822" w:rsidRPr="00B84822" w:rsidRDefault="00B84822" w:rsidP="00B84822">
      <w:pPr>
        <w:spacing w:after="0" w:line="240" w:lineRule="auto"/>
      </w:pPr>
      <w:r w:rsidRPr="00B84822">
        <w:rPr>
          <w:b/>
          <w:bCs/>
        </w:rPr>
        <w:t>une personne ne doit accéder qu’aux informations et fonctions nécessaires à son activité.</w:t>
      </w:r>
    </w:p>
    <w:p w14:paraId="5491C36D" w14:textId="77777777" w:rsidR="00B84822" w:rsidRPr="00B84822" w:rsidRDefault="00B84822" w:rsidP="00B84822">
      <w:pPr>
        <w:spacing w:after="0" w:line="240" w:lineRule="auto"/>
        <w:rPr>
          <w:b/>
          <w:bCs/>
        </w:rPr>
      </w:pPr>
      <w:r w:rsidRPr="00B84822">
        <w:rPr>
          <w:b/>
          <w:bCs/>
        </w:rPr>
        <w:t>Exemples</w:t>
      </w:r>
    </w:p>
    <w:p w14:paraId="77031A71" w14:textId="474EC4A9" w:rsidR="00B84822" w:rsidRPr="00B84822" w:rsidRDefault="00B84822" w:rsidP="00B84822">
      <w:pPr>
        <w:spacing w:after="0" w:line="240" w:lineRule="auto"/>
      </w:pPr>
      <w:r w:rsidRPr="00B84822">
        <w:t>Un utilisateur peut disposer du droit</w:t>
      </w:r>
      <w:r>
        <w:t> :</w:t>
      </w:r>
    </w:p>
    <w:p w14:paraId="4D1A45D4" w14:textId="63187FDA" w:rsidR="00B84822" w:rsidRPr="00B84822" w:rsidRDefault="00B84822">
      <w:pPr>
        <w:numPr>
          <w:ilvl w:val="0"/>
          <w:numId w:val="28"/>
        </w:numPr>
        <w:spacing w:after="0" w:line="240" w:lineRule="auto"/>
      </w:pPr>
      <w:r w:rsidRPr="00B84822">
        <w:t>de consulter</w:t>
      </w:r>
      <w:r>
        <w:t> ;</w:t>
      </w:r>
    </w:p>
    <w:p w14:paraId="03F5BBB3" w14:textId="6672F7F7" w:rsidR="00B84822" w:rsidRPr="00B84822" w:rsidRDefault="00B84822">
      <w:pPr>
        <w:numPr>
          <w:ilvl w:val="0"/>
          <w:numId w:val="28"/>
        </w:numPr>
        <w:spacing w:after="0" w:line="240" w:lineRule="auto"/>
      </w:pPr>
      <w:r w:rsidRPr="00B84822">
        <w:t>mais pas de modifier</w:t>
      </w:r>
      <w:r>
        <w:t> ;</w:t>
      </w:r>
    </w:p>
    <w:p w14:paraId="052E61CD" w14:textId="0156762C" w:rsidR="00B84822" w:rsidRPr="00B84822" w:rsidRDefault="00B84822" w:rsidP="00B84822">
      <w:pPr>
        <w:spacing w:after="0" w:line="240" w:lineRule="auto"/>
      </w:pPr>
      <w:r w:rsidRPr="00B84822">
        <w:t>ou</w:t>
      </w:r>
      <w:r>
        <w:t> :</w:t>
      </w:r>
    </w:p>
    <w:p w14:paraId="5F6AA98C" w14:textId="0272683E" w:rsidR="00B84822" w:rsidRPr="00B84822" w:rsidRDefault="00B84822">
      <w:pPr>
        <w:numPr>
          <w:ilvl w:val="0"/>
          <w:numId w:val="29"/>
        </w:numPr>
        <w:spacing w:after="0" w:line="240" w:lineRule="auto"/>
      </w:pPr>
      <w:r w:rsidRPr="00B84822">
        <w:t>de saisir</w:t>
      </w:r>
      <w:r>
        <w:t> ;</w:t>
      </w:r>
    </w:p>
    <w:p w14:paraId="19F742EB" w14:textId="2F0C4EAD" w:rsidR="00B84822" w:rsidRPr="00B84822" w:rsidRDefault="00B84822">
      <w:pPr>
        <w:numPr>
          <w:ilvl w:val="0"/>
          <w:numId w:val="29"/>
        </w:numPr>
        <w:spacing w:after="0" w:line="240" w:lineRule="auto"/>
      </w:pPr>
      <w:r w:rsidRPr="00B84822">
        <w:t>mais pas de valider</w:t>
      </w:r>
      <w:r>
        <w:t> ;</w:t>
      </w:r>
    </w:p>
    <w:p w14:paraId="3DCEE9CB" w14:textId="3A858291" w:rsidR="00B84822" w:rsidRPr="00B84822" w:rsidRDefault="00B84822" w:rsidP="00B84822">
      <w:pPr>
        <w:spacing w:after="0" w:line="240" w:lineRule="auto"/>
      </w:pPr>
      <w:r w:rsidRPr="00B84822">
        <w:t>ou</w:t>
      </w:r>
      <w:r>
        <w:t> :</w:t>
      </w:r>
    </w:p>
    <w:p w14:paraId="45EBE1F8" w14:textId="722B1A3E" w:rsidR="00B84822" w:rsidRPr="00B84822" w:rsidRDefault="00B84822">
      <w:pPr>
        <w:numPr>
          <w:ilvl w:val="0"/>
          <w:numId w:val="30"/>
        </w:numPr>
        <w:spacing w:after="0" w:line="240" w:lineRule="auto"/>
      </w:pPr>
      <w:r w:rsidRPr="00B84822">
        <w:t>de préparer un paiement</w:t>
      </w:r>
      <w:r>
        <w:t> ;</w:t>
      </w:r>
    </w:p>
    <w:p w14:paraId="0548BD0A" w14:textId="77777777" w:rsidR="00B84822" w:rsidRPr="00B84822" w:rsidRDefault="00B84822">
      <w:pPr>
        <w:numPr>
          <w:ilvl w:val="0"/>
          <w:numId w:val="30"/>
        </w:numPr>
        <w:spacing w:after="0" w:line="240" w:lineRule="auto"/>
      </w:pPr>
      <w:r w:rsidRPr="00B84822">
        <w:t>mais pas de l’autoriser.</w:t>
      </w:r>
    </w:p>
    <w:p w14:paraId="5288E938" w14:textId="196CFB87" w:rsidR="00B84822" w:rsidRPr="00B84822" w:rsidRDefault="00B84822" w:rsidP="00B84822">
      <w:pPr>
        <w:spacing w:after="0" w:line="240" w:lineRule="auto"/>
      </w:pPr>
      <w:r w:rsidRPr="00B84822">
        <w:t>Cette organisation réduit notamment les risques</w:t>
      </w:r>
      <w:r>
        <w:t> :</w:t>
      </w:r>
    </w:p>
    <w:p w14:paraId="6967F936" w14:textId="1E667063" w:rsidR="00B84822" w:rsidRPr="00B84822" w:rsidRDefault="00B84822">
      <w:pPr>
        <w:numPr>
          <w:ilvl w:val="0"/>
          <w:numId w:val="31"/>
        </w:numPr>
        <w:spacing w:after="0" w:line="240" w:lineRule="auto"/>
      </w:pPr>
      <w:r w:rsidRPr="00B84822">
        <w:t>d’erreur</w:t>
      </w:r>
      <w:r>
        <w:t> ;</w:t>
      </w:r>
    </w:p>
    <w:p w14:paraId="54D06DB9" w14:textId="1C0AD946" w:rsidR="00B84822" w:rsidRPr="00B84822" w:rsidRDefault="00B84822">
      <w:pPr>
        <w:numPr>
          <w:ilvl w:val="0"/>
          <w:numId w:val="31"/>
        </w:numPr>
        <w:spacing w:after="0" w:line="240" w:lineRule="auto"/>
      </w:pPr>
      <w:r w:rsidRPr="00B84822">
        <w:t>de fraude</w:t>
      </w:r>
      <w:r>
        <w:t> ;</w:t>
      </w:r>
    </w:p>
    <w:p w14:paraId="5B0E3BA1" w14:textId="77777777" w:rsidR="00B84822" w:rsidRPr="00B84822" w:rsidRDefault="00B84822">
      <w:pPr>
        <w:numPr>
          <w:ilvl w:val="0"/>
          <w:numId w:val="31"/>
        </w:numPr>
        <w:spacing w:after="0" w:line="240" w:lineRule="auto"/>
      </w:pPr>
      <w:r w:rsidRPr="00B84822">
        <w:t>de modification non autorisée.</w:t>
      </w:r>
    </w:p>
    <w:p w14:paraId="4C127F22" w14:textId="77777777" w:rsidR="00B84822" w:rsidRPr="00B84822" w:rsidRDefault="00B84822" w:rsidP="00B84822">
      <w:pPr>
        <w:pStyle w:val="Titre1"/>
      </w:pPr>
      <w:r w:rsidRPr="00B84822">
        <w:t>20- La traçabilité</w:t>
      </w:r>
    </w:p>
    <w:p w14:paraId="7CA4078D" w14:textId="098D9187" w:rsidR="00B84822" w:rsidRPr="00B84822" w:rsidRDefault="00B84822" w:rsidP="00B84822">
      <w:pPr>
        <w:spacing w:after="0" w:line="240" w:lineRule="auto"/>
      </w:pPr>
      <w:r w:rsidRPr="00B84822">
        <w:t>Un système comptable doit permettre de savoir</w:t>
      </w:r>
      <w:r>
        <w:t> :</w:t>
      </w:r>
    </w:p>
    <w:p w14:paraId="3BC2A203" w14:textId="53808F6A" w:rsidR="00B84822" w:rsidRPr="00B84822" w:rsidRDefault="00B84822">
      <w:pPr>
        <w:numPr>
          <w:ilvl w:val="0"/>
          <w:numId w:val="32"/>
        </w:numPr>
        <w:spacing w:after="0" w:line="240" w:lineRule="auto"/>
      </w:pPr>
      <w:r w:rsidRPr="00B84822">
        <w:t>qui a réalisé une opération</w:t>
      </w:r>
      <w:r>
        <w:t> ;</w:t>
      </w:r>
    </w:p>
    <w:p w14:paraId="34CE153F" w14:textId="65799E08" w:rsidR="00B84822" w:rsidRPr="00B84822" w:rsidRDefault="00B84822">
      <w:pPr>
        <w:numPr>
          <w:ilvl w:val="0"/>
          <w:numId w:val="32"/>
        </w:numPr>
        <w:spacing w:after="0" w:line="240" w:lineRule="auto"/>
      </w:pPr>
      <w:r w:rsidRPr="00B84822">
        <w:t>quand elle a été réalisée</w:t>
      </w:r>
      <w:r>
        <w:t> ;</w:t>
      </w:r>
    </w:p>
    <w:p w14:paraId="6111E8A7" w14:textId="62815DC2" w:rsidR="00B84822" w:rsidRPr="00B84822" w:rsidRDefault="00B84822">
      <w:pPr>
        <w:numPr>
          <w:ilvl w:val="0"/>
          <w:numId w:val="32"/>
        </w:numPr>
        <w:spacing w:after="0" w:line="240" w:lineRule="auto"/>
      </w:pPr>
      <w:r w:rsidRPr="00B84822">
        <w:t>quelle donnée a été créée ou modifiée</w:t>
      </w:r>
      <w:r>
        <w:t> ;</w:t>
      </w:r>
    </w:p>
    <w:p w14:paraId="0717358C" w14:textId="77777777" w:rsidR="00B84822" w:rsidRPr="00B84822" w:rsidRDefault="00B84822">
      <w:pPr>
        <w:numPr>
          <w:ilvl w:val="0"/>
          <w:numId w:val="32"/>
        </w:numPr>
        <w:spacing w:after="0" w:line="240" w:lineRule="auto"/>
      </w:pPr>
      <w:r w:rsidRPr="00B84822">
        <w:t>quelle validation est intervenue.</w:t>
      </w:r>
    </w:p>
    <w:p w14:paraId="206DFE66" w14:textId="77777777" w:rsidR="00B84822" w:rsidRPr="00B84822" w:rsidRDefault="00B84822" w:rsidP="00B84822">
      <w:pPr>
        <w:spacing w:after="0" w:line="240" w:lineRule="auto"/>
      </w:pPr>
      <w:r w:rsidRPr="00B84822">
        <w:t>La CNIL recommande également, lorsqu’un système traite des données personnelles, de gérer les habilitations et de conserver une journalisation adaptée des actions réalisées sur les données sensibles.</w:t>
      </w:r>
    </w:p>
    <w:p w14:paraId="36C54DEC" w14:textId="77777777" w:rsidR="00B84822" w:rsidRPr="00B84822" w:rsidRDefault="00B84822" w:rsidP="00B84822">
      <w:pPr>
        <w:spacing w:after="0" w:line="240" w:lineRule="auto"/>
        <w:rPr>
          <w:b/>
          <w:bCs/>
        </w:rPr>
      </w:pPr>
      <w:r w:rsidRPr="00B84822">
        <w:rPr>
          <w:b/>
          <w:bCs/>
        </w:rPr>
        <w:t>Exemple</w:t>
      </w:r>
    </w:p>
    <w:p w14:paraId="4A4B196C" w14:textId="0D1209D2" w:rsidR="00B84822" w:rsidRPr="00B84822" w:rsidRDefault="00B84822" w:rsidP="00B84822">
      <w:pPr>
        <w:spacing w:after="0" w:line="240" w:lineRule="auto"/>
      </w:pPr>
      <w:r w:rsidRPr="00B84822">
        <w:t>Une écriture automatiquement proposée puis modifiée par un utilisateur doit pouvoir conserver une trace permettant de reconstituer</w:t>
      </w:r>
      <w:r>
        <w:t> :</w:t>
      </w:r>
    </w:p>
    <w:p w14:paraId="3E1B1109" w14:textId="77777777" w:rsidR="00B84822" w:rsidRPr="00B84822" w:rsidRDefault="00B84822" w:rsidP="00B84822">
      <w:pPr>
        <w:spacing w:after="0" w:line="240" w:lineRule="auto"/>
      </w:pPr>
      <w:r w:rsidRPr="00B84822">
        <w:rPr>
          <w:b/>
          <w:bCs/>
        </w:rPr>
        <w:t>proposition initiale → modification → utilisateur → date → validation.</w:t>
      </w:r>
    </w:p>
    <w:p w14:paraId="2F696714" w14:textId="77777777" w:rsidR="00B84822" w:rsidRPr="00B84822" w:rsidRDefault="00B84822" w:rsidP="00B84822">
      <w:pPr>
        <w:pStyle w:val="Titre1"/>
      </w:pPr>
      <w:r w:rsidRPr="00B84822">
        <w:t>21- Utiliser un logiciel comptable</w:t>
      </w:r>
    </w:p>
    <w:p w14:paraId="79A437D0" w14:textId="519FB54F" w:rsidR="00B84822" w:rsidRPr="00B84822" w:rsidRDefault="00B84822" w:rsidP="00B84822">
      <w:pPr>
        <w:spacing w:after="0" w:line="240" w:lineRule="auto"/>
      </w:pPr>
      <w:r w:rsidRPr="00B84822">
        <w:t>Le référentiel demande de savoir décrire les différentes étapes nécessaires pour</w:t>
      </w:r>
      <w:r>
        <w:t> :</w:t>
      </w:r>
    </w:p>
    <w:p w14:paraId="2BFE26B1" w14:textId="6EFE3170" w:rsidR="00B84822" w:rsidRPr="00B84822" w:rsidRDefault="00B84822">
      <w:pPr>
        <w:numPr>
          <w:ilvl w:val="0"/>
          <w:numId w:val="33"/>
        </w:numPr>
        <w:spacing w:after="0" w:line="240" w:lineRule="auto"/>
      </w:pPr>
      <w:r w:rsidRPr="00B84822">
        <w:t>saisir</w:t>
      </w:r>
      <w:r>
        <w:t> ;</w:t>
      </w:r>
    </w:p>
    <w:p w14:paraId="501F1F27" w14:textId="4024558F" w:rsidR="00B84822" w:rsidRPr="00B84822" w:rsidRDefault="00B84822">
      <w:pPr>
        <w:numPr>
          <w:ilvl w:val="0"/>
          <w:numId w:val="33"/>
        </w:numPr>
        <w:spacing w:after="0" w:line="240" w:lineRule="auto"/>
      </w:pPr>
      <w:r w:rsidRPr="00B84822">
        <w:t>corriger</w:t>
      </w:r>
      <w:r>
        <w:t> ;</w:t>
      </w:r>
    </w:p>
    <w:p w14:paraId="54FB069D" w14:textId="249F1F84" w:rsidR="00B84822" w:rsidRPr="00B84822" w:rsidRDefault="00B84822">
      <w:pPr>
        <w:numPr>
          <w:ilvl w:val="0"/>
          <w:numId w:val="33"/>
        </w:numPr>
        <w:spacing w:after="0" w:line="240" w:lineRule="auto"/>
      </w:pPr>
      <w:r w:rsidRPr="00B84822">
        <w:t>valider</w:t>
      </w:r>
      <w:r>
        <w:t> ;</w:t>
      </w:r>
    </w:p>
    <w:p w14:paraId="3D39A102" w14:textId="77777777" w:rsidR="00B84822" w:rsidRPr="00B84822" w:rsidRDefault="00B84822">
      <w:pPr>
        <w:numPr>
          <w:ilvl w:val="0"/>
          <w:numId w:val="33"/>
        </w:numPr>
        <w:spacing w:after="0" w:line="240" w:lineRule="auto"/>
      </w:pPr>
      <w:r w:rsidRPr="00B84822">
        <w:t>clôturer</w:t>
      </w:r>
    </w:p>
    <w:p w14:paraId="66E299BF" w14:textId="77777777" w:rsidR="00B84822" w:rsidRPr="00B84822" w:rsidRDefault="00B84822" w:rsidP="00B84822">
      <w:pPr>
        <w:spacing w:after="0" w:line="240" w:lineRule="auto"/>
      </w:pPr>
      <w:r w:rsidRPr="00B84822">
        <w:t>des écritures dans un logiciel ou une application comptable.</w:t>
      </w:r>
    </w:p>
    <w:p w14:paraId="1E31344B" w14:textId="77777777" w:rsidR="00B84822" w:rsidRPr="00B84822" w:rsidRDefault="00B84822" w:rsidP="00B84822">
      <w:pPr>
        <w:spacing w:after="0" w:line="240" w:lineRule="auto"/>
        <w:rPr>
          <w:b/>
          <w:bCs/>
        </w:rPr>
      </w:pPr>
      <w:r w:rsidRPr="00B84822">
        <w:rPr>
          <w:b/>
          <w:bCs/>
        </w:rPr>
        <w:t>1- Saisir ou importer</w:t>
      </w:r>
    </w:p>
    <w:p w14:paraId="60AFD70B" w14:textId="27060F65" w:rsidR="00B84822" w:rsidRPr="00B84822" w:rsidRDefault="00B84822" w:rsidP="00B84822">
      <w:pPr>
        <w:spacing w:after="0" w:line="240" w:lineRule="auto"/>
      </w:pPr>
      <w:r w:rsidRPr="00B84822">
        <w:t>L’écriture peut provenir</w:t>
      </w:r>
      <w:r>
        <w:t> :</w:t>
      </w:r>
    </w:p>
    <w:p w14:paraId="54D9AADE" w14:textId="297634A7" w:rsidR="00B84822" w:rsidRPr="00B84822" w:rsidRDefault="00B84822">
      <w:pPr>
        <w:numPr>
          <w:ilvl w:val="0"/>
          <w:numId w:val="34"/>
        </w:numPr>
        <w:spacing w:after="0" w:line="240" w:lineRule="auto"/>
      </w:pPr>
      <w:r w:rsidRPr="00B84822">
        <w:t>d’une saisie manuelle</w:t>
      </w:r>
      <w:r>
        <w:t> ;</w:t>
      </w:r>
    </w:p>
    <w:p w14:paraId="3D7CF9BD" w14:textId="3375767F" w:rsidR="00B84822" w:rsidRPr="00B84822" w:rsidRDefault="00B84822">
      <w:pPr>
        <w:numPr>
          <w:ilvl w:val="0"/>
          <w:numId w:val="34"/>
        </w:numPr>
        <w:spacing w:after="0" w:line="240" w:lineRule="auto"/>
      </w:pPr>
      <w:r w:rsidRPr="00B84822">
        <w:t>d’une facture électronique</w:t>
      </w:r>
      <w:r>
        <w:t> ;</w:t>
      </w:r>
    </w:p>
    <w:p w14:paraId="7E85A17F" w14:textId="5A1A5047" w:rsidR="00B84822" w:rsidRPr="00B84822" w:rsidRDefault="00B84822">
      <w:pPr>
        <w:numPr>
          <w:ilvl w:val="0"/>
          <w:numId w:val="34"/>
        </w:numPr>
        <w:spacing w:after="0" w:line="240" w:lineRule="auto"/>
      </w:pPr>
      <w:r w:rsidRPr="00B84822">
        <w:t>d’un import bancaire</w:t>
      </w:r>
      <w:r>
        <w:t> ;</w:t>
      </w:r>
    </w:p>
    <w:p w14:paraId="67917D2B" w14:textId="4ABDB3FB" w:rsidR="00B84822" w:rsidRPr="00B84822" w:rsidRDefault="00B84822">
      <w:pPr>
        <w:numPr>
          <w:ilvl w:val="0"/>
          <w:numId w:val="34"/>
        </w:numPr>
        <w:spacing w:after="0" w:line="240" w:lineRule="auto"/>
      </w:pPr>
      <w:r w:rsidRPr="00B84822">
        <w:lastRenderedPageBreak/>
        <w:t>d’un logiciel de paie</w:t>
      </w:r>
      <w:r>
        <w:t> ;</w:t>
      </w:r>
    </w:p>
    <w:p w14:paraId="537BDA86" w14:textId="43509BE9" w:rsidR="00B84822" w:rsidRPr="00B84822" w:rsidRDefault="00B84822">
      <w:pPr>
        <w:numPr>
          <w:ilvl w:val="0"/>
          <w:numId w:val="34"/>
        </w:numPr>
        <w:spacing w:after="0" w:line="240" w:lineRule="auto"/>
      </w:pPr>
      <w:r w:rsidRPr="00B84822">
        <w:t>d’un logiciel de vente</w:t>
      </w:r>
      <w:r>
        <w:t> ;</w:t>
      </w:r>
    </w:p>
    <w:p w14:paraId="517B22D7" w14:textId="77777777" w:rsidR="00B84822" w:rsidRPr="00B84822" w:rsidRDefault="00B84822">
      <w:pPr>
        <w:numPr>
          <w:ilvl w:val="0"/>
          <w:numId w:val="34"/>
        </w:numPr>
        <w:spacing w:after="0" w:line="240" w:lineRule="auto"/>
      </w:pPr>
      <w:r w:rsidRPr="00B84822">
        <w:t>d’un module métier.</w:t>
      </w:r>
    </w:p>
    <w:p w14:paraId="7BF47BFA" w14:textId="77777777" w:rsidR="00B84822" w:rsidRPr="00B84822" w:rsidRDefault="00B84822" w:rsidP="00B84822">
      <w:pPr>
        <w:spacing w:after="0" w:line="240" w:lineRule="auto"/>
        <w:rPr>
          <w:b/>
          <w:bCs/>
        </w:rPr>
      </w:pPr>
      <w:r w:rsidRPr="00B84822">
        <w:rPr>
          <w:b/>
          <w:bCs/>
        </w:rPr>
        <w:t>2- Contrôler</w:t>
      </w:r>
    </w:p>
    <w:p w14:paraId="6D4518E8" w14:textId="6497BEFB" w:rsidR="00B84822" w:rsidRPr="00B84822" w:rsidRDefault="00B84822" w:rsidP="00B84822">
      <w:pPr>
        <w:spacing w:after="0" w:line="240" w:lineRule="auto"/>
      </w:pPr>
      <w:r w:rsidRPr="00B84822">
        <w:t>Le professionnel vérifie</w:t>
      </w:r>
      <w:r>
        <w:t> :</w:t>
      </w:r>
    </w:p>
    <w:p w14:paraId="0ED97C7D" w14:textId="167514C3" w:rsidR="00B84822" w:rsidRPr="00B84822" w:rsidRDefault="00B84822">
      <w:pPr>
        <w:numPr>
          <w:ilvl w:val="0"/>
          <w:numId w:val="35"/>
        </w:numPr>
        <w:spacing w:after="0" w:line="240" w:lineRule="auto"/>
      </w:pPr>
      <w:r w:rsidRPr="00B84822">
        <w:t>la pièce</w:t>
      </w:r>
      <w:r>
        <w:t> ;</w:t>
      </w:r>
    </w:p>
    <w:p w14:paraId="488972CB" w14:textId="3184F428" w:rsidR="00B84822" w:rsidRPr="00B84822" w:rsidRDefault="00B84822">
      <w:pPr>
        <w:numPr>
          <w:ilvl w:val="0"/>
          <w:numId w:val="35"/>
        </w:numPr>
        <w:spacing w:after="0" w:line="240" w:lineRule="auto"/>
      </w:pPr>
      <w:r w:rsidRPr="00B84822">
        <w:t>les comptes</w:t>
      </w:r>
      <w:r>
        <w:t> ;</w:t>
      </w:r>
    </w:p>
    <w:p w14:paraId="5C05B61A" w14:textId="520F7FBE" w:rsidR="00B84822" w:rsidRPr="00B84822" w:rsidRDefault="00B84822">
      <w:pPr>
        <w:numPr>
          <w:ilvl w:val="0"/>
          <w:numId w:val="35"/>
        </w:numPr>
        <w:spacing w:after="0" w:line="240" w:lineRule="auto"/>
      </w:pPr>
      <w:r w:rsidRPr="00B84822">
        <w:t>les montants</w:t>
      </w:r>
      <w:r>
        <w:t> ;</w:t>
      </w:r>
    </w:p>
    <w:p w14:paraId="6227F3E9" w14:textId="3EC868BD" w:rsidR="00B84822" w:rsidRPr="00B84822" w:rsidRDefault="00B84822">
      <w:pPr>
        <w:numPr>
          <w:ilvl w:val="0"/>
          <w:numId w:val="35"/>
        </w:numPr>
        <w:spacing w:after="0" w:line="240" w:lineRule="auto"/>
      </w:pPr>
      <w:r w:rsidRPr="00B84822">
        <w:t>la TVA</w:t>
      </w:r>
      <w:r>
        <w:t> ;</w:t>
      </w:r>
    </w:p>
    <w:p w14:paraId="31C52423" w14:textId="6B549FF9" w:rsidR="00B84822" w:rsidRPr="00B84822" w:rsidRDefault="00B84822">
      <w:pPr>
        <w:numPr>
          <w:ilvl w:val="0"/>
          <w:numId w:val="35"/>
        </w:numPr>
        <w:spacing w:after="0" w:line="240" w:lineRule="auto"/>
      </w:pPr>
      <w:r w:rsidRPr="00B84822">
        <w:t>les dates</w:t>
      </w:r>
      <w:r>
        <w:t> ;</w:t>
      </w:r>
    </w:p>
    <w:p w14:paraId="73081B2B" w14:textId="77777777" w:rsidR="00B84822" w:rsidRPr="00B84822" w:rsidRDefault="00B84822">
      <w:pPr>
        <w:numPr>
          <w:ilvl w:val="0"/>
          <w:numId w:val="35"/>
        </w:numPr>
        <w:spacing w:after="0" w:line="240" w:lineRule="auto"/>
      </w:pPr>
      <w:r w:rsidRPr="00B84822">
        <w:t>les informations nécessaires.</w:t>
      </w:r>
    </w:p>
    <w:p w14:paraId="19073344" w14:textId="77777777" w:rsidR="00B84822" w:rsidRPr="00B84822" w:rsidRDefault="00B84822" w:rsidP="00B84822">
      <w:pPr>
        <w:spacing w:after="0" w:line="240" w:lineRule="auto"/>
        <w:rPr>
          <w:b/>
          <w:bCs/>
        </w:rPr>
      </w:pPr>
      <w:r w:rsidRPr="00B84822">
        <w:rPr>
          <w:b/>
          <w:bCs/>
        </w:rPr>
        <w:t>3- Corriger</w:t>
      </w:r>
    </w:p>
    <w:p w14:paraId="444667E2" w14:textId="77777777" w:rsidR="00B84822" w:rsidRPr="00B84822" w:rsidRDefault="00B84822" w:rsidP="00B84822">
      <w:pPr>
        <w:spacing w:after="0" w:line="240" w:lineRule="auto"/>
      </w:pPr>
      <w:r w:rsidRPr="00B84822">
        <w:t>Une écriture erronée doit être rectifiée selon les fonctionnalités et règles prévues par le système comptable.</w:t>
      </w:r>
    </w:p>
    <w:p w14:paraId="5C0C1B12" w14:textId="3FECD00A" w:rsidR="00B84822" w:rsidRPr="00B84822" w:rsidRDefault="00B84822" w:rsidP="00B84822">
      <w:pPr>
        <w:spacing w:after="0" w:line="240" w:lineRule="auto"/>
      </w:pPr>
      <w:r w:rsidRPr="00B84822">
        <w:t xml:space="preserve">Il faut conserver la </w:t>
      </w:r>
      <w:r w:rsidRPr="00B84822">
        <w:rPr>
          <w:b/>
          <w:bCs/>
        </w:rPr>
        <w:t>traçabilité</w:t>
      </w:r>
      <w:r>
        <w:t> :</w:t>
      </w:r>
      <w:r w:rsidRPr="00B84822">
        <w:t xml:space="preserve"> corriger ne signifie pas effacer sans laisser de trace une opération déjà validée.</w:t>
      </w:r>
    </w:p>
    <w:p w14:paraId="577776CD" w14:textId="77777777" w:rsidR="00B84822" w:rsidRPr="00B84822" w:rsidRDefault="00B84822" w:rsidP="00B84822">
      <w:pPr>
        <w:spacing w:after="0" w:line="240" w:lineRule="auto"/>
        <w:rPr>
          <w:b/>
          <w:bCs/>
        </w:rPr>
      </w:pPr>
      <w:r w:rsidRPr="00B84822">
        <w:rPr>
          <w:b/>
          <w:bCs/>
        </w:rPr>
        <w:t>4- Valider</w:t>
      </w:r>
    </w:p>
    <w:p w14:paraId="1D157A94" w14:textId="77777777" w:rsidR="00B84822" w:rsidRPr="00B84822" w:rsidRDefault="00B84822" w:rsidP="00B84822">
      <w:pPr>
        <w:spacing w:after="0" w:line="240" w:lineRule="auto"/>
      </w:pPr>
      <w:r w:rsidRPr="00B84822">
        <w:t>La validation confère à l’écriture son caractère définitif selon l’organisation du système.</w:t>
      </w:r>
    </w:p>
    <w:p w14:paraId="5C0C4D04" w14:textId="77777777" w:rsidR="00B84822" w:rsidRPr="00B84822" w:rsidRDefault="00B84822" w:rsidP="00B84822">
      <w:pPr>
        <w:spacing w:after="0" w:line="240" w:lineRule="auto"/>
        <w:rPr>
          <w:b/>
          <w:bCs/>
        </w:rPr>
      </w:pPr>
      <w:r w:rsidRPr="00B84822">
        <w:rPr>
          <w:b/>
          <w:bCs/>
        </w:rPr>
        <w:t>5- Clôturer</w:t>
      </w:r>
    </w:p>
    <w:p w14:paraId="5EF376B5" w14:textId="77777777" w:rsidR="00B84822" w:rsidRPr="00B84822" w:rsidRDefault="00B84822" w:rsidP="00B84822">
      <w:pPr>
        <w:spacing w:after="0" w:line="240" w:lineRule="auto"/>
      </w:pPr>
      <w:r w:rsidRPr="00B84822">
        <w:t>La clôture permet de figer une période ou un exercice après réalisation des contrôles et travaux nécessaires.</w:t>
      </w:r>
    </w:p>
    <w:p w14:paraId="3D1DD8F1" w14:textId="77777777" w:rsidR="00B84822" w:rsidRPr="00B84822" w:rsidRDefault="00B84822" w:rsidP="00B84822">
      <w:pPr>
        <w:pStyle w:val="Titre1"/>
      </w:pPr>
      <w:r w:rsidRPr="00B84822">
        <w:t>22- Le PGI ou ERP</w:t>
      </w:r>
    </w:p>
    <w:p w14:paraId="3D187190" w14:textId="77777777" w:rsidR="00B84822" w:rsidRPr="00B84822" w:rsidRDefault="00B84822" w:rsidP="00B84822">
      <w:pPr>
        <w:spacing w:after="0" w:line="240" w:lineRule="auto"/>
      </w:pPr>
      <w:r w:rsidRPr="00B84822">
        <w:t xml:space="preserve">Un </w:t>
      </w:r>
      <w:r w:rsidRPr="00B84822">
        <w:rPr>
          <w:b/>
          <w:bCs/>
        </w:rPr>
        <w:t>PGI (progiciel de gestion intégré)</w:t>
      </w:r>
      <w:r w:rsidRPr="00B84822">
        <w:t xml:space="preserve"> ou </w:t>
      </w:r>
      <w:r w:rsidRPr="00B84822">
        <w:rPr>
          <w:b/>
          <w:bCs/>
        </w:rPr>
        <w:t>ERP (Enterprise Resource Planning)</w:t>
      </w:r>
      <w:r w:rsidRPr="00B84822">
        <w:t xml:space="preserve"> regroupe plusieurs fonctions de l’organisation dans un système commun.</w:t>
      </w:r>
    </w:p>
    <w:p w14:paraId="6DC97D3F" w14:textId="472D1714" w:rsidR="00B84822" w:rsidRPr="00B84822" w:rsidRDefault="00B84822" w:rsidP="00B84822">
      <w:pPr>
        <w:spacing w:after="0" w:line="240" w:lineRule="auto"/>
      </w:pPr>
      <w:r w:rsidRPr="00B84822">
        <w:t>Il peut intégrer</w:t>
      </w:r>
      <w:r>
        <w:t> :</w:t>
      </w:r>
    </w:p>
    <w:p w14:paraId="65D6D537" w14:textId="549CA6A7" w:rsidR="00B84822" w:rsidRPr="00B84822" w:rsidRDefault="00B84822">
      <w:pPr>
        <w:numPr>
          <w:ilvl w:val="0"/>
          <w:numId w:val="36"/>
        </w:numPr>
        <w:spacing w:after="0" w:line="240" w:lineRule="auto"/>
      </w:pPr>
      <w:r w:rsidRPr="00B84822">
        <w:t>achats</w:t>
      </w:r>
      <w:r>
        <w:t> ;</w:t>
      </w:r>
    </w:p>
    <w:p w14:paraId="7DBE9E94" w14:textId="0AE4F268" w:rsidR="00B84822" w:rsidRPr="00B84822" w:rsidRDefault="00B84822">
      <w:pPr>
        <w:numPr>
          <w:ilvl w:val="0"/>
          <w:numId w:val="36"/>
        </w:numPr>
        <w:spacing w:after="0" w:line="240" w:lineRule="auto"/>
      </w:pPr>
      <w:r w:rsidRPr="00B84822">
        <w:t>ventes</w:t>
      </w:r>
      <w:r>
        <w:t> ;</w:t>
      </w:r>
    </w:p>
    <w:p w14:paraId="14D6A0C9" w14:textId="47ED302D" w:rsidR="00B84822" w:rsidRPr="00B84822" w:rsidRDefault="00B84822">
      <w:pPr>
        <w:numPr>
          <w:ilvl w:val="0"/>
          <w:numId w:val="36"/>
        </w:numPr>
        <w:spacing w:after="0" w:line="240" w:lineRule="auto"/>
      </w:pPr>
      <w:r w:rsidRPr="00B84822">
        <w:t>stocks</w:t>
      </w:r>
      <w:r>
        <w:t> ;</w:t>
      </w:r>
    </w:p>
    <w:p w14:paraId="08E2ECCE" w14:textId="40A07D46" w:rsidR="00B84822" w:rsidRPr="00B84822" w:rsidRDefault="00B84822">
      <w:pPr>
        <w:numPr>
          <w:ilvl w:val="0"/>
          <w:numId w:val="36"/>
        </w:numPr>
        <w:spacing w:after="0" w:line="240" w:lineRule="auto"/>
      </w:pPr>
      <w:r w:rsidRPr="00B84822">
        <w:t>trésorerie</w:t>
      </w:r>
      <w:r>
        <w:t> ;</w:t>
      </w:r>
    </w:p>
    <w:p w14:paraId="04A34DA4" w14:textId="63E14A1A" w:rsidR="00B84822" w:rsidRPr="00B84822" w:rsidRDefault="00B84822">
      <w:pPr>
        <w:numPr>
          <w:ilvl w:val="0"/>
          <w:numId w:val="36"/>
        </w:numPr>
        <w:spacing w:after="0" w:line="240" w:lineRule="auto"/>
      </w:pPr>
      <w:r w:rsidRPr="00B84822">
        <w:t>immobilisations</w:t>
      </w:r>
      <w:r>
        <w:t> ;</w:t>
      </w:r>
    </w:p>
    <w:p w14:paraId="07E645E7" w14:textId="661710A2" w:rsidR="00B84822" w:rsidRPr="00B84822" w:rsidRDefault="00B84822">
      <w:pPr>
        <w:numPr>
          <w:ilvl w:val="0"/>
          <w:numId w:val="36"/>
        </w:numPr>
        <w:spacing w:after="0" w:line="240" w:lineRule="auto"/>
      </w:pPr>
      <w:r w:rsidRPr="00B84822">
        <w:t>paie</w:t>
      </w:r>
      <w:r>
        <w:t> ;</w:t>
      </w:r>
    </w:p>
    <w:p w14:paraId="281460AC" w14:textId="1B213306" w:rsidR="00B84822" w:rsidRPr="00B84822" w:rsidRDefault="00B84822">
      <w:pPr>
        <w:numPr>
          <w:ilvl w:val="0"/>
          <w:numId w:val="36"/>
        </w:numPr>
        <w:spacing w:after="0" w:line="240" w:lineRule="auto"/>
      </w:pPr>
      <w:r w:rsidRPr="00B84822">
        <w:t>comptabilité</w:t>
      </w:r>
      <w:r>
        <w:t> ;</w:t>
      </w:r>
    </w:p>
    <w:p w14:paraId="30CD7157" w14:textId="77777777" w:rsidR="00B84822" w:rsidRPr="00B84822" w:rsidRDefault="00B84822">
      <w:pPr>
        <w:numPr>
          <w:ilvl w:val="0"/>
          <w:numId w:val="36"/>
        </w:numPr>
        <w:spacing w:after="0" w:line="240" w:lineRule="auto"/>
      </w:pPr>
      <w:r w:rsidRPr="00B84822">
        <w:t>contrôle de gestion.</w:t>
      </w:r>
    </w:p>
    <w:p w14:paraId="5481DBB0" w14:textId="77777777" w:rsidR="00B84822" w:rsidRPr="00B84822" w:rsidRDefault="00B84822" w:rsidP="00B84822">
      <w:pPr>
        <w:spacing w:after="0" w:line="240" w:lineRule="auto"/>
        <w:rPr>
          <w:b/>
          <w:bCs/>
        </w:rPr>
      </w:pPr>
      <w:r w:rsidRPr="00B84822">
        <w:rPr>
          <w:b/>
          <w:bCs/>
        </w:rPr>
        <w:t>Exemple</w:t>
      </w:r>
    </w:p>
    <w:p w14:paraId="14D5DAEA" w14:textId="1DB5D524" w:rsidR="00B84822" w:rsidRPr="00B84822" w:rsidRDefault="00B84822" w:rsidP="00B84822">
      <w:pPr>
        <w:spacing w:after="0" w:line="240" w:lineRule="auto"/>
      </w:pPr>
      <w:r w:rsidRPr="00B84822">
        <w:t>Une vente enregistrée dans le module commercial peut générer automatiquement</w:t>
      </w:r>
      <w:r>
        <w:t> :</w:t>
      </w:r>
    </w:p>
    <w:p w14:paraId="6B3BECAA" w14:textId="53E2F7E8" w:rsidR="00B84822" w:rsidRPr="00B84822" w:rsidRDefault="00B84822">
      <w:pPr>
        <w:numPr>
          <w:ilvl w:val="0"/>
          <w:numId w:val="37"/>
        </w:numPr>
        <w:spacing w:after="0" w:line="240" w:lineRule="auto"/>
      </w:pPr>
      <w:r w:rsidRPr="00B84822">
        <w:t>la facture</w:t>
      </w:r>
      <w:r>
        <w:t> ;</w:t>
      </w:r>
    </w:p>
    <w:p w14:paraId="74F335A8" w14:textId="42021BB6" w:rsidR="00B84822" w:rsidRPr="00B84822" w:rsidRDefault="00B84822">
      <w:pPr>
        <w:numPr>
          <w:ilvl w:val="0"/>
          <w:numId w:val="37"/>
        </w:numPr>
        <w:spacing w:after="0" w:line="240" w:lineRule="auto"/>
      </w:pPr>
      <w:r w:rsidRPr="00B84822">
        <w:t>la créance client</w:t>
      </w:r>
      <w:r>
        <w:t> ;</w:t>
      </w:r>
    </w:p>
    <w:p w14:paraId="315E70A2" w14:textId="747EF877" w:rsidR="00B84822" w:rsidRPr="00B84822" w:rsidRDefault="00B84822">
      <w:pPr>
        <w:numPr>
          <w:ilvl w:val="0"/>
          <w:numId w:val="37"/>
        </w:numPr>
        <w:spacing w:after="0" w:line="240" w:lineRule="auto"/>
      </w:pPr>
      <w:r w:rsidRPr="00B84822">
        <w:t>le produit</w:t>
      </w:r>
      <w:r>
        <w:t> ;</w:t>
      </w:r>
    </w:p>
    <w:p w14:paraId="0F13C169" w14:textId="44C05831" w:rsidR="00B84822" w:rsidRPr="00B84822" w:rsidRDefault="00B84822">
      <w:pPr>
        <w:numPr>
          <w:ilvl w:val="0"/>
          <w:numId w:val="37"/>
        </w:numPr>
        <w:spacing w:after="0" w:line="240" w:lineRule="auto"/>
      </w:pPr>
      <w:r w:rsidRPr="00B84822">
        <w:t>la TVA</w:t>
      </w:r>
      <w:r>
        <w:t> ;</w:t>
      </w:r>
    </w:p>
    <w:p w14:paraId="03EF825C" w14:textId="77777777" w:rsidR="00B84822" w:rsidRPr="00B84822" w:rsidRDefault="00B84822">
      <w:pPr>
        <w:numPr>
          <w:ilvl w:val="0"/>
          <w:numId w:val="37"/>
        </w:numPr>
        <w:spacing w:after="0" w:line="240" w:lineRule="auto"/>
      </w:pPr>
      <w:r w:rsidRPr="00B84822">
        <w:t>l’écriture comptable.</w:t>
      </w:r>
    </w:p>
    <w:p w14:paraId="1668B327" w14:textId="77777777" w:rsidR="00B84822" w:rsidRPr="00B84822" w:rsidRDefault="00B84822" w:rsidP="00B84822">
      <w:pPr>
        <w:spacing w:after="0" w:line="240" w:lineRule="auto"/>
        <w:rPr>
          <w:b/>
          <w:bCs/>
        </w:rPr>
      </w:pPr>
      <w:r w:rsidRPr="00B84822">
        <w:rPr>
          <w:b/>
          <w:bCs/>
        </w:rPr>
        <w:t>Avantage</w:t>
      </w:r>
    </w:p>
    <w:p w14:paraId="49ADADB1" w14:textId="77777777" w:rsidR="00B84822" w:rsidRPr="00B84822" w:rsidRDefault="00B84822" w:rsidP="00B84822">
      <w:pPr>
        <w:spacing w:after="0" w:line="240" w:lineRule="auto"/>
      </w:pPr>
      <w:r w:rsidRPr="00B84822">
        <w:t>La donnée n’est saisie qu’une fois puis partagée entre plusieurs modules.</w:t>
      </w:r>
    </w:p>
    <w:p w14:paraId="26ED46EE" w14:textId="77777777" w:rsidR="00B84822" w:rsidRPr="00B84822" w:rsidRDefault="00B84822" w:rsidP="00B84822">
      <w:pPr>
        <w:spacing w:after="0" w:line="240" w:lineRule="auto"/>
        <w:rPr>
          <w:b/>
          <w:bCs/>
        </w:rPr>
      </w:pPr>
      <w:r w:rsidRPr="00B84822">
        <w:rPr>
          <w:b/>
          <w:bCs/>
        </w:rPr>
        <w:t>Risque</w:t>
      </w:r>
    </w:p>
    <w:p w14:paraId="77C6D3F3" w14:textId="77777777" w:rsidR="00B84822" w:rsidRPr="00B84822" w:rsidRDefault="00B84822" w:rsidP="00B84822">
      <w:pPr>
        <w:spacing w:after="0" w:line="240" w:lineRule="auto"/>
      </w:pPr>
      <w:r w:rsidRPr="00B84822">
        <w:t>Une donnée erronée ou un mauvais paramétrage peut se propager automatiquement dans plusieurs traitements.</w:t>
      </w:r>
    </w:p>
    <w:p w14:paraId="21BE1A06" w14:textId="77777777" w:rsidR="00B84822" w:rsidRPr="00B84822" w:rsidRDefault="00B84822" w:rsidP="00B84822">
      <w:pPr>
        <w:spacing w:after="0" w:line="240" w:lineRule="auto"/>
      </w:pPr>
      <w:r w:rsidRPr="00B84822">
        <w:rPr>
          <w:b/>
          <w:bCs/>
        </w:rPr>
        <w:t>Automatisation d’une donnée fausse = propagation plus rapide de l’erreur.</w:t>
      </w:r>
    </w:p>
    <w:p w14:paraId="14F91EB1" w14:textId="77777777" w:rsidR="00B84822" w:rsidRPr="00B84822" w:rsidRDefault="00B84822" w:rsidP="00B84822">
      <w:pPr>
        <w:pStyle w:val="Titre1"/>
      </w:pPr>
      <w:r w:rsidRPr="00B84822">
        <w:t>23- Les fichiers informatisés obligatoires</w:t>
      </w:r>
    </w:p>
    <w:p w14:paraId="341B1CDB" w14:textId="1F1BB94F" w:rsidR="00B84822" w:rsidRPr="00B84822" w:rsidRDefault="00B84822" w:rsidP="00B84822">
      <w:pPr>
        <w:spacing w:after="0" w:line="240" w:lineRule="auto"/>
      </w:pPr>
      <w:r w:rsidRPr="00B84822">
        <w:t>Le référentiel cite expressément</w:t>
      </w:r>
      <w:r>
        <w:t> :</w:t>
      </w:r>
    </w:p>
    <w:p w14:paraId="0F2ECC03" w14:textId="17170F39" w:rsidR="00B84822" w:rsidRPr="00B84822" w:rsidRDefault="00B84822">
      <w:pPr>
        <w:numPr>
          <w:ilvl w:val="0"/>
          <w:numId w:val="38"/>
        </w:numPr>
        <w:spacing w:after="0" w:line="240" w:lineRule="auto"/>
      </w:pPr>
      <w:r w:rsidRPr="00B84822">
        <w:t xml:space="preserve">le </w:t>
      </w:r>
      <w:r w:rsidRPr="00B84822">
        <w:rPr>
          <w:b/>
          <w:bCs/>
        </w:rPr>
        <w:t>FEC (fichier des écritures comptables)</w:t>
      </w:r>
      <w:r>
        <w:t> ;</w:t>
      </w:r>
    </w:p>
    <w:p w14:paraId="11554963" w14:textId="7443A62E" w:rsidR="00B84822" w:rsidRPr="00B84822" w:rsidRDefault="00B84822">
      <w:pPr>
        <w:numPr>
          <w:ilvl w:val="0"/>
          <w:numId w:val="38"/>
        </w:numPr>
        <w:spacing w:after="0" w:line="240" w:lineRule="auto"/>
      </w:pPr>
      <w:r w:rsidRPr="00B84822">
        <w:t xml:space="preserve">la </w:t>
      </w:r>
      <w:r w:rsidRPr="00B84822">
        <w:rPr>
          <w:b/>
          <w:bCs/>
        </w:rPr>
        <w:t>DSN (déclaration sociale nominative)</w:t>
      </w:r>
      <w:r>
        <w:t> ;</w:t>
      </w:r>
    </w:p>
    <w:p w14:paraId="0FED1A95" w14:textId="76BF9147" w:rsidR="00B84822" w:rsidRPr="00B84822" w:rsidRDefault="00B84822">
      <w:pPr>
        <w:numPr>
          <w:ilvl w:val="0"/>
          <w:numId w:val="38"/>
        </w:numPr>
        <w:spacing w:after="0" w:line="240" w:lineRule="auto"/>
      </w:pPr>
      <w:r w:rsidRPr="00B84822">
        <w:t>la liasse fiscale</w:t>
      </w:r>
      <w:r>
        <w:t> ;</w:t>
      </w:r>
    </w:p>
    <w:p w14:paraId="162181C6" w14:textId="4AED60F0" w:rsidR="00B84822" w:rsidRPr="00B84822" w:rsidRDefault="00B84822">
      <w:pPr>
        <w:numPr>
          <w:ilvl w:val="0"/>
          <w:numId w:val="38"/>
        </w:numPr>
        <w:spacing w:after="0" w:line="240" w:lineRule="auto"/>
      </w:pPr>
      <w:r w:rsidRPr="00B84822">
        <w:t>la déclaration de TVA</w:t>
      </w:r>
      <w:r>
        <w:t> ;</w:t>
      </w:r>
    </w:p>
    <w:p w14:paraId="1E7C52E3" w14:textId="77777777" w:rsidR="00B84822" w:rsidRPr="00B84822" w:rsidRDefault="00B84822">
      <w:pPr>
        <w:numPr>
          <w:ilvl w:val="0"/>
          <w:numId w:val="38"/>
        </w:numPr>
        <w:spacing w:after="0" w:line="240" w:lineRule="auto"/>
      </w:pPr>
      <w:r w:rsidRPr="00B84822">
        <w:t>ainsi que d’autres fichiers et déclarations dématérialisés.</w:t>
      </w:r>
    </w:p>
    <w:p w14:paraId="22848CA8" w14:textId="06314C3A" w:rsidR="00B84822" w:rsidRPr="00B84822" w:rsidRDefault="00B84822" w:rsidP="00B84822">
      <w:pPr>
        <w:spacing w:after="0" w:line="240" w:lineRule="auto"/>
      </w:pPr>
      <w:r w:rsidRPr="00B84822">
        <w:lastRenderedPageBreak/>
        <w:t>L’étudiant doit donc comprendre pour chacun</w:t>
      </w:r>
      <w:r>
        <w:t> :</w:t>
      </w:r>
    </w:p>
    <w:p w14:paraId="5214D9BA" w14:textId="6EEACCE5" w:rsidR="00B84822" w:rsidRPr="00B84822" w:rsidRDefault="00B84822">
      <w:pPr>
        <w:numPr>
          <w:ilvl w:val="0"/>
          <w:numId w:val="39"/>
        </w:numPr>
        <w:spacing w:after="0" w:line="240" w:lineRule="auto"/>
      </w:pPr>
      <w:r w:rsidRPr="00B84822">
        <w:t>son objectif</w:t>
      </w:r>
      <w:r>
        <w:t> ;</w:t>
      </w:r>
    </w:p>
    <w:p w14:paraId="04F1A677" w14:textId="20BF161A" w:rsidR="00B84822" w:rsidRPr="00B84822" w:rsidRDefault="00B84822">
      <w:pPr>
        <w:numPr>
          <w:ilvl w:val="0"/>
          <w:numId w:val="39"/>
        </w:numPr>
        <w:spacing w:after="0" w:line="240" w:lineRule="auto"/>
      </w:pPr>
      <w:r w:rsidRPr="00B84822">
        <w:t>son origine</w:t>
      </w:r>
      <w:r>
        <w:t> ;</w:t>
      </w:r>
    </w:p>
    <w:p w14:paraId="458BDA4E" w14:textId="1ECD96B4" w:rsidR="00B84822" w:rsidRPr="00B84822" w:rsidRDefault="00B84822">
      <w:pPr>
        <w:numPr>
          <w:ilvl w:val="0"/>
          <w:numId w:val="39"/>
        </w:numPr>
        <w:spacing w:after="0" w:line="240" w:lineRule="auto"/>
      </w:pPr>
      <w:r w:rsidRPr="00B84822">
        <w:t>son mode de production</w:t>
      </w:r>
      <w:r>
        <w:t> ;</w:t>
      </w:r>
    </w:p>
    <w:p w14:paraId="2142A938" w14:textId="407013FB" w:rsidR="00B84822" w:rsidRPr="00B84822" w:rsidRDefault="00B84822">
      <w:pPr>
        <w:numPr>
          <w:ilvl w:val="0"/>
          <w:numId w:val="39"/>
        </w:numPr>
        <w:spacing w:after="0" w:line="240" w:lineRule="auto"/>
      </w:pPr>
      <w:r w:rsidRPr="00B84822">
        <w:t>sa transmission</w:t>
      </w:r>
      <w:r>
        <w:t> ;</w:t>
      </w:r>
    </w:p>
    <w:p w14:paraId="15629CBE" w14:textId="7BF08AE9" w:rsidR="00B84822" w:rsidRPr="00B84822" w:rsidRDefault="00B84822">
      <w:pPr>
        <w:numPr>
          <w:ilvl w:val="0"/>
          <w:numId w:val="39"/>
        </w:numPr>
        <w:spacing w:after="0" w:line="240" w:lineRule="auto"/>
      </w:pPr>
      <w:r w:rsidRPr="00B84822">
        <w:t>sa conservation</w:t>
      </w:r>
      <w:r>
        <w:t> ;</w:t>
      </w:r>
    </w:p>
    <w:p w14:paraId="0323DEDF" w14:textId="77777777" w:rsidR="00B84822" w:rsidRPr="00B84822" w:rsidRDefault="00B84822">
      <w:pPr>
        <w:numPr>
          <w:ilvl w:val="0"/>
          <w:numId w:val="39"/>
        </w:numPr>
        <w:spacing w:after="0" w:line="240" w:lineRule="auto"/>
      </w:pPr>
      <w:r w:rsidRPr="00B84822">
        <w:t>les contrôles à effectuer.</w:t>
      </w:r>
    </w:p>
    <w:p w14:paraId="1229CD2F" w14:textId="755DA5AC" w:rsidR="00B84822" w:rsidRPr="00B84822" w:rsidRDefault="00B84822" w:rsidP="00B84822">
      <w:pPr>
        <w:pStyle w:val="Titre1"/>
      </w:pPr>
      <w:r w:rsidRPr="00B84822">
        <w:t xml:space="preserve">24- Le FEC </w:t>
      </w:r>
      <w:r>
        <w:t>-</w:t>
      </w:r>
      <w:r w:rsidRPr="00B84822">
        <w:t xml:space="preserve"> fichier des écritures comptables</w:t>
      </w:r>
    </w:p>
    <w:p w14:paraId="68B13215" w14:textId="77777777" w:rsidR="00B84822" w:rsidRPr="00B84822" w:rsidRDefault="00B84822" w:rsidP="00B84822">
      <w:pPr>
        <w:spacing w:after="0" w:line="240" w:lineRule="auto"/>
      </w:pPr>
      <w:r w:rsidRPr="00B84822">
        <w:t xml:space="preserve">Le </w:t>
      </w:r>
      <w:r w:rsidRPr="00B84822">
        <w:rPr>
          <w:b/>
          <w:bCs/>
        </w:rPr>
        <w:t>FEC</w:t>
      </w:r>
      <w:r w:rsidRPr="00B84822">
        <w:t xml:space="preserve"> est un fichier normalisé contenant les écritures comptables d’un exercice selon une structure définie par l’administration fiscale.</w:t>
      </w:r>
    </w:p>
    <w:p w14:paraId="70DB2E56" w14:textId="77777777" w:rsidR="00B84822" w:rsidRPr="00B84822" w:rsidRDefault="00B84822" w:rsidP="00B84822">
      <w:pPr>
        <w:spacing w:after="0" w:line="240" w:lineRule="auto"/>
      </w:pPr>
      <w:r w:rsidRPr="00B84822">
        <w:t>Lors d’un contrôle fiscal, les contribuables relevant du dispositif de contrôle des comptabilités informatisées doivent pouvoir remettre à l’administration une copie du FEC respectant le format prévu par l’article A. 47 A-1 du Livre des procédures fiscales.</w:t>
      </w:r>
    </w:p>
    <w:p w14:paraId="238D89DD" w14:textId="77777777" w:rsidR="00B84822" w:rsidRPr="00B84822" w:rsidRDefault="00B84822" w:rsidP="00B84822">
      <w:pPr>
        <w:spacing w:after="0" w:line="240" w:lineRule="auto"/>
        <w:rPr>
          <w:b/>
          <w:bCs/>
        </w:rPr>
      </w:pPr>
      <w:r w:rsidRPr="00B84822">
        <w:rPr>
          <w:b/>
          <w:bCs/>
        </w:rPr>
        <w:t>Le FEC permet notamment</w:t>
      </w:r>
    </w:p>
    <w:p w14:paraId="07EE9710" w14:textId="73211D3C" w:rsidR="00B84822" w:rsidRPr="00B84822" w:rsidRDefault="00B84822">
      <w:pPr>
        <w:numPr>
          <w:ilvl w:val="0"/>
          <w:numId w:val="40"/>
        </w:numPr>
        <w:spacing w:after="0" w:line="240" w:lineRule="auto"/>
      </w:pPr>
      <w:r w:rsidRPr="00B84822">
        <w:t>de restituer les écritures comptables</w:t>
      </w:r>
      <w:r>
        <w:t> ;</w:t>
      </w:r>
    </w:p>
    <w:p w14:paraId="672607FE" w14:textId="2F9A0329" w:rsidR="00B84822" w:rsidRPr="00B84822" w:rsidRDefault="00B84822">
      <w:pPr>
        <w:numPr>
          <w:ilvl w:val="0"/>
          <w:numId w:val="40"/>
        </w:numPr>
        <w:spacing w:after="0" w:line="240" w:lineRule="auto"/>
      </w:pPr>
      <w:r w:rsidRPr="00B84822">
        <w:t>de vérifier leur chronologie</w:t>
      </w:r>
      <w:r>
        <w:t> ;</w:t>
      </w:r>
    </w:p>
    <w:p w14:paraId="390D8A8B" w14:textId="11B05873" w:rsidR="00B84822" w:rsidRPr="00B84822" w:rsidRDefault="00B84822">
      <w:pPr>
        <w:numPr>
          <w:ilvl w:val="0"/>
          <w:numId w:val="40"/>
        </w:numPr>
        <w:spacing w:after="0" w:line="240" w:lineRule="auto"/>
      </w:pPr>
      <w:r w:rsidRPr="00B84822">
        <w:t>d’analyser les comptes</w:t>
      </w:r>
      <w:r>
        <w:t> ;</w:t>
      </w:r>
    </w:p>
    <w:p w14:paraId="5788C638" w14:textId="77777777" w:rsidR="00B84822" w:rsidRPr="00B84822" w:rsidRDefault="00B84822">
      <w:pPr>
        <w:numPr>
          <w:ilvl w:val="0"/>
          <w:numId w:val="40"/>
        </w:numPr>
        <w:spacing w:after="0" w:line="240" w:lineRule="auto"/>
      </w:pPr>
      <w:r w:rsidRPr="00B84822">
        <w:t>d’effectuer des contrôles informatisés.</w:t>
      </w:r>
    </w:p>
    <w:p w14:paraId="35293660" w14:textId="77777777" w:rsidR="00B84822" w:rsidRPr="00B84822" w:rsidRDefault="00B84822" w:rsidP="00B84822">
      <w:pPr>
        <w:spacing w:after="0" w:line="240" w:lineRule="auto"/>
        <w:rPr>
          <w:b/>
          <w:bCs/>
        </w:rPr>
      </w:pPr>
      <w:r w:rsidRPr="00B84822">
        <w:rPr>
          <w:b/>
          <w:bCs/>
        </w:rPr>
        <w:t>Attention</w:t>
      </w:r>
    </w:p>
    <w:p w14:paraId="0917C729" w14:textId="13311C50" w:rsidR="00B84822" w:rsidRPr="00B84822" w:rsidRDefault="00B84822" w:rsidP="00B84822">
      <w:pPr>
        <w:spacing w:after="0" w:line="240" w:lineRule="auto"/>
      </w:pPr>
      <w:r w:rsidRPr="00B84822">
        <w:t>Le FEC n’est pas</w:t>
      </w:r>
      <w:r>
        <w:t> :</w:t>
      </w:r>
    </w:p>
    <w:p w14:paraId="704031E7" w14:textId="23BAD054" w:rsidR="00B84822" w:rsidRPr="00B84822" w:rsidRDefault="00B84822">
      <w:pPr>
        <w:numPr>
          <w:ilvl w:val="0"/>
          <w:numId w:val="41"/>
        </w:numPr>
        <w:spacing w:after="0" w:line="240" w:lineRule="auto"/>
      </w:pPr>
      <w:r w:rsidRPr="00B84822">
        <w:t>un PDF du grand livre</w:t>
      </w:r>
      <w:r>
        <w:t> ;</w:t>
      </w:r>
    </w:p>
    <w:p w14:paraId="69C76C18" w14:textId="6194A77B" w:rsidR="00B84822" w:rsidRPr="00B84822" w:rsidRDefault="00B84822">
      <w:pPr>
        <w:numPr>
          <w:ilvl w:val="0"/>
          <w:numId w:val="41"/>
        </w:numPr>
        <w:spacing w:after="0" w:line="240" w:lineRule="auto"/>
      </w:pPr>
      <w:r w:rsidRPr="00B84822">
        <w:t>une simple balance</w:t>
      </w:r>
      <w:r>
        <w:t> ;</w:t>
      </w:r>
    </w:p>
    <w:p w14:paraId="228AB441" w14:textId="136EE7FB" w:rsidR="00B84822" w:rsidRPr="00B84822" w:rsidRDefault="00B84822">
      <w:pPr>
        <w:numPr>
          <w:ilvl w:val="0"/>
          <w:numId w:val="41"/>
        </w:numPr>
        <w:spacing w:after="0" w:line="240" w:lineRule="auto"/>
      </w:pPr>
      <w:r w:rsidRPr="00B84822">
        <w:t>une sauvegarde du logiciel</w:t>
      </w:r>
      <w:r>
        <w:t> ;</w:t>
      </w:r>
    </w:p>
    <w:p w14:paraId="3E31EBCB" w14:textId="77777777" w:rsidR="00B84822" w:rsidRPr="00B84822" w:rsidRDefault="00B84822">
      <w:pPr>
        <w:numPr>
          <w:ilvl w:val="0"/>
          <w:numId w:val="41"/>
        </w:numPr>
        <w:spacing w:after="0" w:line="240" w:lineRule="auto"/>
      </w:pPr>
      <w:r w:rsidRPr="00B84822">
        <w:t>une liasse fiscale.</w:t>
      </w:r>
    </w:p>
    <w:p w14:paraId="1C2F9DD8" w14:textId="77777777" w:rsidR="00B84822" w:rsidRPr="00B84822" w:rsidRDefault="00B84822" w:rsidP="00B84822">
      <w:pPr>
        <w:spacing w:after="0" w:line="240" w:lineRule="auto"/>
      </w:pPr>
      <w:r w:rsidRPr="00B84822">
        <w:t xml:space="preserve">C’est un </w:t>
      </w:r>
      <w:r w:rsidRPr="00B84822">
        <w:rPr>
          <w:b/>
          <w:bCs/>
        </w:rPr>
        <w:t>fichier structuré répondant à des exigences spécifiques</w:t>
      </w:r>
      <w:r w:rsidRPr="00B84822">
        <w:t>.</w:t>
      </w:r>
    </w:p>
    <w:p w14:paraId="69C72BCD" w14:textId="77777777" w:rsidR="00B84822" w:rsidRPr="00B84822" w:rsidRDefault="00B84822" w:rsidP="00B84822">
      <w:pPr>
        <w:pStyle w:val="Titre1"/>
      </w:pPr>
      <w:r w:rsidRPr="00B84822">
        <w:t>25- Qualité du FEC</w:t>
      </w:r>
    </w:p>
    <w:p w14:paraId="18E84A7E" w14:textId="77777777" w:rsidR="00B84822" w:rsidRPr="00B84822" w:rsidRDefault="00B84822" w:rsidP="00B84822">
      <w:pPr>
        <w:spacing w:after="0" w:line="240" w:lineRule="auto"/>
      </w:pPr>
      <w:r w:rsidRPr="00B84822">
        <w:t>Un FEC techniquement produit n’est pas nécessairement un FEC de qualité.</w:t>
      </w:r>
    </w:p>
    <w:p w14:paraId="227E7048" w14:textId="54FE6599" w:rsidR="00B84822" w:rsidRPr="00B84822" w:rsidRDefault="00B84822" w:rsidP="00B84822">
      <w:pPr>
        <w:spacing w:after="0" w:line="240" w:lineRule="auto"/>
      </w:pPr>
      <w:r w:rsidRPr="00B84822">
        <w:t>Il faut notamment vérifier</w:t>
      </w:r>
      <w:r>
        <w:t> :</w:t>
      </w:r>
    </w:p>
    <w:p w14:paraId="67A64FF2" w14:textId="6F9837D0" w:rsidR="00B84822" w:rsidRPr="00B84822" w:rsidRDefault="00B84822">
      <w:pPr>
        <w:numPr>
          <w:ilvl w:val="0"/>
          <w:numId w:val="42"/>
        </w:numPr>
        <w:spacing w:after="0" w:line="240" w:lineRule="auto"/>
      </w:pPr>
      <w:r w:rsidRPr="00B84822">
        <w:t>que toutes les écritures attendues sont présentes</w:t>
      </w:r>
      <w:r>
        <w:t> ;</w:t>
      </w:r>
    </w:p>
    <w:p w14:paraId="7255F64A" w14:textId="114E5806" w:rsidR="00B84822" w:rsidRPr="00B84822" w:rsidRDefault="00B84822">
      <w:pPr>
        <w:numPr>
          <w:ilvl w:val="0"/>
          <w:numId w:val="42"/>
        </w:numPr>
        <w:spacing w:after="0" w:line="240" w:lineRule="auto"/>
      </w:pPr>
      <w:r w:rsidRPr="00B84822">
        <w:t>que les champs obligatoires sont correctement renseignés</w:t>
      </w:r>
      <w:r>
        <w:t> ;</w:t>
      </w:r>
    </w:p>
    <w:p w14:paraId="66D66CFE" w14:textId="0AF9B82E" w:rsidR="00B84822" w:rsidRPr="00B84822" w:rsidRDefault="00B84822">
      <w:pPr>
        <w:numPr>
          <w:ilvl w:val="0"/>
          <w:numId w:val="42"/>
        </w:numPr>
        <w:spacing w:after="0" w:line="240" w:lineRule="auto"/>
      </w:pPr>
      <w:r w:rsidRPr="00B84822">
        <w:t>que les numérotations et dates sont cohérentes</w:t>
      </w:r>
      <w:r>
        <w:t> ;</w:t>
      </w:r>
    </w:p>
    <w:p w14:paraId="4B202CB5" w14:textId="1B55A280" w:rsidR="00B84822" w:rsidRPr="00B84822" w:rsidRDefault="00B84822">
      <w:pPr>
        <w:numPr>
          <w:ilvl w:val="0"/>
          <w:numId w:val="42"/>
        </w:numPr>
        <w:spacing w:after="0" w:line="240" w:lineRule="auto"/>
      </w:pPr>
      <w:r w:rsidRPr="00B84822">
        <w:t>que les comptes sont correctement identifiés</w:t>
      </w:r>
      <w:r>
        <w:t> ;</w:t>
      </w:r>
    </w:p>
    <w:p w14:paraId="2C5FECD4" w14:textId="77777777" w:rsidR="00B84822" w:rsidRPr="00B84822" w:rsidRDefault="00B84822">
      <w:pPr>
        <w:numPr>
          <w:ilvl w:val="0"/>
          <w:numId w:val="42"/>
        </w:numPr>
        <w:spacing w:after="0" w:line="240" w:lineRule="auto"/>
      </w:pPr>
      <w:r w:rsidRPr="00B84822">
        <w:t>que les écritures correspondent à la comptabilité réellement tenue.</w:t>
      </w:r>
    </w:p>
    <w:p w14:paraId="770D4905" w14:textId="77777777" w:rsidR="00B84822" w:rsidRPr="00B84822" w:rsidRDefault="00B84822" w:rsidP="00B84822">
      <w:pPr>
        <w:spacing w:after="0" w:line="240" w:lineRule="auto"/>
      </w:pPr>
      <w:r w:rsidRPr="00B84822">
        <w:t xml:space="preserve">L’administration fiscale considère d’ailleurs la </w:t>
      </w:r>
      <w:r w:rsidRPr="00B84822">
        <w:rPr>
          <w:b/>
          <w:bCs/>
        </w:rPr>
        <w:t>conformité du FEC</w:t>
      </w:r>
      <w:r w:rsidRPr="00B84822">
        <w:t xml:space="preserve"> et sa </w:t>
      </w:r>
      <w:r w:rsidRPr="00B84822">
        <w:rPr>
          <w:b/>
          <w:bCs/>
        </w:rPr>
        <w:t>qualité comptable</w:t>
      </w:r>
      <w:r w:rsidRPr="00B84822">
        <w:t xml:space="preserve"> comme deux points distincts dans ses dispositifs de contrôle.</w:t>
      </w:r>
    </w:p>
    <w:p w14:paraId="53B73402" w14:textId="1D6EB2E5" w:rsidR="00B84822" w:rsidRPr="00B84822" w:rsidRDefault="00B84822" w:rsidP="00B84822">
      <w:pPr>
        <w:pStyle w:val="Titre1"/>
      </w:pPr>
      <w:r w:rsidRPr="00B84822">
        <w:t xml:space="preserve">26- La DSN </w:t>
      </w:r>
      <w:r>
        <w:t>-</w:t>
      </w:r>
      <w:r w:rsidRPr="00B84822">
        <w:t xml:space="preserve"> déclaration sociale nominative</w:t>
      </w:r>
    </w:p>
    <w:p w14:paraId="36531FD9" w14:textId="77777777" w:rsidR="00B84822" w:rsidRPr="00B84822" w:rsidRDefault="00B84822" w:rsidP="00B84822">
      <w:pPr>
        <w:spacing w:after="0" w:line="240" w:lineRule="auto"/>
      </w:pPr>
      <w:r w:rsidRPr="00B84822">
        <w:t xml:space="preserve">La </w:t>
      </w:r>
      <w:r w:rsidRPr="00B84822">
        <w:rPr>
          <w:b/>
          <w:bCs/>
        </w:rPr>
        <w:t>DSN</w:t>
      </w:r>
      <w:r w:rsidRPr="00B84822">
        <w:t xml:space="preserve"> est un fichier dématérialisé issu principalement des données de paie.</w:t>
      </w:r>
    </w:p>
    <w:p w14:paraId="2DF9899F" w14:textId="77777777" w:rsidR="00B84822" w:rsidRPr="00B84822" w:rsidRDefault="00B84822" w:rsidP="00B84822">
      <w:pPr>
        <w:spacing w:after="0" w:line="240" w:lineRule="auto"/>
      </w:pPr>
      <w:r w:rsidRPr="00B84822">
        <w:t>Elle permet la transmission d’informations sociales nécessaires aux organismes concernés.</w:t>
      </w:r>
    </w:p>
    <w:p w14:paraId="59215EAB" w14:textId="2CFD6408" w:rsidR="00B84822" w:rsidRPr="00B84822" w:rsidRDefault="00B84822" w:rsidP="00B84822">
      <w:pPr>
        <w:spacing w:after="0" w:line="240" w:lineRule="auto"/>
      </w:pPr>
      <w:r w:rsidRPr="00B84822">
        <w:t>Elle illustre directement la transformation numérique de l’organisation comptable</w:t>
      </w:r>
      <w:r>
        <w:t> :</w:t>
      </w:r>
    </w:p>
    <w:p w14:paraId="7039B204" w14:textId="77777777" w:rsidR="00B84822" w:rsidRPr="00B84822" w:rsidRDefault="00B84822" w:rsidP="00B84822">
      <w:pPr>
        <w:spacing w:after="0" w:line="240" w:lineRule="auto"/>
      </w:pPr>
      <w:r w:rsidRPr="00B84822">
        <w:rPr>
          <w:b/>
          <w:bCs/>
        </w:rPr>
        <w:t>donnée de paie → fichier structuré → contrôle → transmission électronique.</w:t>
      </w:r>
    </w:p>
    <w:p w14:paraId="706F32DE" w14:textId="02610447" w:rsidR="00B84822" w:rsidRPr="00B84822" w:rsidRDefault="00B84822" w:rsidP="00B84822">
      <w:pPr>
        <w:spacing w:after="0" w:line="240" w:lineRule="auto"/>
      </w:pPr>
      <w:r w:rsidRPr="00B84822">
        <w:t>La qualité de la déclaration dépend donc directement de la qualité</w:t>
      </w:r>
      <w:r>
        <w:t> :</w:t>
      </w:r>
    </w:p>
    <w:p w14:paraId="74FF72BE" w14:textId="4272A469" w:rsidR="00B84822" w:rsidRPr="00B84822" w:rsidRDefault="00B84822">
      <w:pPr>
        <w:numPr>
          <w:ilvl w:val="0"/>
          <w:numId w:val="43"/>
        </w:numPr>
        <w:spacing w:after="0" w:line="240" w:lineRule="auto"/>
      </w:pPr>
      <w:r w:rsidRPr="00B84822">
        <w:t>des données d’origine</w:t>
      </w:r>
      <w:r>
        <w:t> ;</w:t>
      </w:r>
    </w:p>
    <w:p w14:paraId="06E1EC39" w14:textId="5B3CF793" w:rsidR="00B84822" w:rsidRPr="00B84822" w:rsidRDefault="00B84822">
      <w:pPr>
        <w:numPr>
          <w:ilvl w:val="0"/>
          <w:numId w:val="43"/>
        </w:numPr>
        <w:spacing w:after="0" w:line="240" w:lineRule="auto"/>
      </w:pPr>
      <w:r w:rsidRPr="00B84822">
        <w:t>du paramétrage du logiciel</w:t>
      </w:r>
      <w:r>
        <w:t> ;</w:t>
      </w:r>
    </w:p>
    <w:p w14:paraId="242FEA4D" w14:textId="77777777" w:rsidR="00B84822" w:rsidRPr="00B84822" w:rsidRDefault="00B84822">
      <w:pPr>
        <w:numPr>
          <w:ilvl w:val="0"/>
          <w:numId w:val="43"/>
        </w:numPr>
        <w:spacing w:after="0" w:line="240" w:lineRule="auto"/>
      </w:pPr>
      <w:r w:rsidRPr="00B84822">
        <w:t>des contrôles réalisés avant transmission.</w:t>
      </w:r>
    </w:p>
    <w:p w14:paraId="5D3C4A29" w14:textId="77777777" w:rsidR="00B84822" w:rsidRPr="00B84822" w:rsidRDefault="00B84822" w:rsidP="00B84822">
      <w:pPr>
        <w:pStyle w:val="Titre1"/>
      </w:pPr>
      <w:r w:rsidRPr="00B84822">
        <w:lastRenderedPageBreak/>
        <w:t>27- La liasse fiscale et les déclarations fiscales dématérialisées</w:t>
      </w:r>
    </w:p>
    <w:p w14:paraId="6CF5FDF4" w14:textId="77777777" w:rsidR="00B84822" w:rsidRPr="00B84822" w:rsidRDefault="00B84822" w:rsidP="00B84822">
      <w:pPr>
        <w:spacing w:after="0" w:line="240" w:lineRule="auto"/>
      </w:pPr>
      <w:r w:rsidRPr="00B84822">
        <w:t xml:space="preserve">La </w:t>
      </w:r>
      <w:r w:rsidRPr="00B84822">
        <w:rPr>
          <w:b/>
          <w:bCs/>
        </w:rPr>
        <w:t>liasse fiscale</w:t>
      </w:r>
      <w:r w:rsidRPr="00B84822">
        <w:t xml:space="preserve"> regroupe les documents fiscaux permettant notamment de déterminer et déclarer le résultat fiscal et d’en fournir le détail à l’administration.</w:t>
      </w:r>
    </w:p>
    <w:p w14:paraId="341C6B88" w14:textId="77777777" w:rsidR="00B84822" w:rsidRPr="00B84822" w:rsidRDefault="00B84822" w:rsidP="00B84822">
      <w:pPr>
        <w:spacing w:after="0" w:line="240" w:lineRule="auto"/>
      </w:pPr>
      <w:r w:rsidRPr="00B84822">
        <w:t>Les déclarations de TVA sont également transmises sous forme dématérialisée selon les procédures fiscales applicables.</w:t>
      </w:r>
    </w:p>
    <w:p w14:paraId="41561DD8" w14:textId="77777777" w:rsidR="00B84822" w:rsidRPr="00B84822" w:rsidRDefault="00B84822" w:rsidP="00B84822">
      <w:pPr>
        <w:spacing w:after="0" w:line="240" w:lineRule="auto"/>
      </w:pPr>
      <w:r w:rsidRPr="00B84822">
        <w:t xml:space="preserve">Le référentiel inclut explicitement ces fichiers parmi les </w:t>
      </w:r>
      <w:r w:rsidRPr="00B84822">
        <w:rPr>
          <w:b/>
          <w:bCs/>
        </w:rPr>
        <w:t>fichiers informatisés obligatoires</w:t>
      </w:r>
      <w:r w:rsidRPr="00B84822">
        <w:t xml:space="preserve"> que l’étudiant doit savoir analyser à partir d’une documentation.</w:t>
      </w:r>
    </w:p>
    <w:p w14:paraId="1FC3AE5A" w14:textId="77777777" w:rsidR="00B84822" w:rsidRPr="00B84822" w:rsidRDefault="00B84822" w:rsidP="00B84822">
      <w:pPr>
        <w:spacing w:after="0" w:line="240" w:lineRule="auto"/>
        <w:rPr>
          <w:b/>
          <w:bCs/>
        </w:rPr>
      </w:pPr>
      <w:r w:rsidRPr="00B84822">
        <w:rPr>
          <w:b/>
          <w:bCs/>
        </w:rPr>
        <w:t>Point essentiel</w:t>
      </w:r>
    </w:p>
    <w:p w14:paraId="31048617" w14:textId="77777777" w:rsidR="00B84822" w:rsidRPr="00B84822" w:rsidRDefault="00B84822" w:rsidP="00B84822">
      <w:pPr>
        <w:spacing w:after="0" w:line="240" w:lineRule="auto"/>
      </w:pPr>
      <w:r w:rsidRPr="00B84822">
        <w:t>L’automatisation d’une déclaration ne garantit pas sa justesse.</w:t>
      </w:r>
    </w:p>
    <w:p w14:paraId="15990091" w14:textId="60E44709" w:rsidR="00B84822" w:rsidRPr="00B84822" w:rsidRDefault="00B84822" w:rsidP="00B84822">
      <w:pPr>
        <w:spacing w:after="0" w:line="240" w:lineRule="auto"/>
      </w:pPr>
      <w:r w:rsidRPr="00B84822">
        <w:t>Il faut contrôler la cohérence</w:t>
      </w:r>
      <w:r>
        <w:t> :</w:t>
      </w:r>
    </w:p>
    <w:p w14:paraId="29B776D8" w14:textId="77777777" w:rsidR="00B84822" w:rsidRPr="00B84822" w:rsidRDefault="00B84822" w:rsidP="00B84822">
      <w:pPr>
        <w:spacing w:after="0" w:line="240" w:lineRule="auto"/>
      </w:pPr>
      <w:r w:rsidRPr="00B84822">
        <w:rPr>
          <w:b/>
          <w:bCs/>
        </w:rPr>
        <w:t>comptabilité → déclaration → montant transmis.</w:t>
      </w:r>
    </w:p>
    <w:p w14:paraId="7E5710D6" w14:textId="77777777" w:rsidR="00B84822" w:rsidRPr="00B84822" w:rsidRDefault="00B84822" w:rsidP="00B84822">
      <w:pPr>
        <w:pStyle w:val="Titre1"/>
      </w:pPr>
      <w:r w:rsidRPr="00B84822">
        <w:t>28- Les délais de conservation</w:t>
      </w:r>
    </w:p>
    <w:p w14:paraId="6D2DCFCF" w14:textId="22CDC32D" w:rsidR="00B84822" w:rsidRPr="00B84822" w:rsidRDefault="00B84822" w:rsidP="00B84822">
      <w:pPr>
        <w:spacing w:after="0" w:line="240" w:lineRule="auto"/>
      </w:pPr>
      <w:r w:rsidRPr="00B84822">
        <w:t>Le référentiel demande de connaître les délais de conservation</w:t>
      </w:r>
      <w:r>
        <w:t> :</w:t>
      </w:r>
    </w:p>
    <w:p w14:paraId="118A31F6" w14:textId="1485CF7F" w:rsidR="00B84822" w:rsidRPr="00B84822" w:rsidRDefault="00B84822">
      <w:pPr>
        <w:numPr>
          <w:ilvl w:val="0"/>
          <w:numId w:val="44"/>
        </w:numPr>
        <w:spacing w:after="0" w:line="240" w:lineRule="auto"/>
      </w:pPr>
      <w:r w:rsidRPr="00B84822">
        <w:t>comptables</w:t>
      </w:r>
      <w:r>
        <w:t> ;</w:t>
      </w:r>
    </w:p>
    <w:p w14:paraId="7DAB6449" w14:textId="06048F8B" w:rsidR="00B84822" w:rsidRPr="00B84822" w:rsidRDefault="00B84822">
      <w:pPr>
        <w:numPr>
          <w:ilvl w:val="0"/>
          <w:numId w:val="44"/>
        </w:numPr>
        <w:spacing w:after="0" w:line="240" w:lineRule="auto"/>
      </w:pPr>
      <w:r w:rsidRPr="00B84822">
        <w:t>juridiques</w:t>
      </w:r>
      <w:r>
        <w:t> ;</w:t>
      </w:r>
    </w:p>
    <w:p w14:paraId="33332E05" w14:textId="77777777" w:rsidR="00B84822" w:rsidRPr="00B84822" w:rsidRDefault="00B84822">
      <w:pPr>
        <w:numPr>
          <w:ilvl w:val="0"/>
          <w:numId w:val="44"/>
        </w:numPr>
        <w:spacing w:after="0" w:line="240" w:lineRule="auto"/>
      </w:pPr>
      <w:r w:rsidRPr="00B84822">
        <w:t>fiscaux.</w:t>
      </w:r>
    </w:p>
    <w:p w14:paraId="4D794610" w14:textId="77777777" w:rsidR="00B84822" w:rsidRPr="00B84822" w:rsidRDefault="00B84822" w:rsidP="00B84822">
      <w:pPr>
        <w:spacing w:after="0" w:line="240" w:lineRule="auto"/>
      </w:pPr>
      <w:r w:rsidRPr="00B84822">
        <w:t>Le fichier source comporte précisément une ressource consacrée aux délais applicables aux entreprises.</w:t>
      </w:r>
    </w:p>
    <w:p w14:paraId="4081C242" w14:textId="77777777" w:rsidR="00B84822" w:rsidRPr="00B84822" w:rsidRDefault="00B84822" w:rsidP="00B84822">
      <w:pPr>
        <w:spacing w:after="0" w:line="240" w:lineRule="auto"/>
        <w:rPr>
          <w:b/>
          <w:bCs/>
        </w:rPr>
      </w:pPr>
      <w:r w:rsidRPr="00B84822">
        <w:rPr>
          <w:b/>
          <w:bCs/>
        </w:rPr>
        <w:t>Tableau de référence</w:t>
      </w:r>
    </w:p>
    <w:tbl>
      <w:tblPr>
        <w:tblStyle w:val="Grilledutableau"/>
        <w:tblW w:w="0" w:type="auto"/>
        <w:tblLook w:val="04A0" w:firstRow="1" w:lastRow="0" w:firstColumn="1" w:lastColumn="0" w:noHBand="0" w:noVBand="1"/>
      </w:tblPr>
      <w:tblGrid>
        <w:gridCol w:w="6856"/>
        <w:gridCol w:w="2341"/>
      </w:tblGrid>
      <w:tr w:rsidR="00B84822" w:rsidRPr="00B84822" w14:paraId="67FF3F9F" w14:textId="77777777" w:rsidTr="00B84822">
        <w:trPr>
          <w:tblHeader/>
        </w:trPr>
        <w:tc>
          <w:tcPr>
            <w:tcW w:w="0" w:type="auto"/>
            <w:hideMark/>
          </w:tcPr>
          <w:p w14:paraId="4D062DC6"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Documents</w:t>
            </w:r>
          </w:p>
        </w:tc>
        <w:tc>
          <w:tcPr>
            <w:tcW w:w="0" w:type="auto"/>
            <w:hideMark/>
          </w:tcPr>
          <w:p w14:paraId="0116EFEE"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Durée principale à retenir</w:t>
            </w:r>
          </w:p>
        </w:tc>
      </w:tr>
      <w:tr w:rsidR="00B84822" w:rsidRPr="00B84822" w14:paraId="5A59E43E" w14:textId="77777777" w:rsidTr="00B84822">
        <w:tc>
          <w:tcPr>
            <w:tcW w:w="0" w:type="auto"/>
            <w:hideMark/>
          </w:tcPr>
          <w:p w14:paraId="46389F83" w14:textId="77777777" w:rsidR="00B84822" w:rsidRPr="00B84822" w:rsidRDefault="00B84822" w:rsidP="00B84822">
            <w:pPr>
              <w:jc w:val="left"/>
              <w:rPr>
                <w:rFonts w:ascii="Calibri" w:hAnsi="Calibri" w:cs="Calibri"/>
                <w:sz w:val="20"/>
              </w:rPr>
            </w:pPr>
            <w:r w:rsidRPr="00B84822">
              <w:rPr>
                <w:rFonts w:ascii="Calibri" w:hAnsi="Calibri" w:cs="Calibri"/>
                <w:sz w:val="20"/>
              </w:rPr>
              <w:t>Livres et registres comptables</w:t>
            </w:r>
          </w:p>
        </w:tc>
        <w:tc>
          <w:tcPr>
            <w:tcW w:w="0" w:type="auto"/>
            <w:hideMark/>
          </w:tcPr>
          <w:p w14:paraId="054C4759" w14:textId="77777777" w:rsidR="00B84822" w:rsidRPr="00B84822" w:rsidRDefault="00B84822" w:rsidP="00B84822">
            <w:pPr>
              <w:jc w:val="left"/>
              <w:rPr>
                <w:rFonts w:ascii="Calibri" w:hAnsi="Calibri" w:cs="Calibri"/>
                <w:sz w:val="20"/>
              </w:rPr>
            </w:pPr>
            <w:r w:rsidRPr="00B84822">
              <w:rPr>
                <w:rFonts w:ascii="Calibri" w:hAnsi="Calibri" w:cs="Calibri"/>
                <w:b/>
                <w:bCs/>
                <w:sz w:val="20"/>
              </w:rPr>
              <w:t>10 ans</w:t>
            </w:r>
          </w:p>
        </w:tc>
      </w:tr>
      <w:tr w:rsidR="00B84822" w:rsidRPr="00B84822" w14:paraId="0A35A56B" w14:textId="77777777" w:rsidTr="00B84822">
        <w:tc>
          <w:tcPr>
            <w:tcW w:w="0" w:type="auto"/>
            <w:hideMark/>
          </w:tcPr>
          <w:p w14:paraId="4596003B" w14:textId="1286BEC7" w:rsidR="00B84822" w:rsidRPr="00B84822" w:rsidRDefault="00B84822" w:rsidP="00B84822">
            <w:pPr>
              <w:jc w:val="left"/>
              <w:rPr>
                <w:rFonts w:ascii="Calibri" w:hAnsi="Calibri" w:cs="Calibri"/>
                <w:sz w:val="20"/>
              </w:rPr>
            </w:pPr>
            <w:r w:rsidRPr="00B84822">
              <w:rPr>
                <w:rFonts w:ascii="Calibri" w:hAnsi="Calibri" w:cs="Calibri"/>
                <w:sz w:val="20"/>
              </w:rPr>
              <w:t>Pièces justificatives comptables</w:t>
            </w:r>
            <w:r w:rsidRPr="00B84822">
              <w:rPr>
                <w:rFonts w:ascii="Calibri" w:hAnsi="Calibri" w:cs="Calibri"/>
                <w:sz w:val="20"/>
              </w:rPr>
              <w:t> :</w:t>
            </w:r>
            <w:r w:rsidRPr="00B84822">
              <w:rPr>
                <w:rFonts w:ascii="Calibri" w:hAnsi="Calibri" w:cs="Calibri"/>
                <w:sz w:val="20"/>
              </w:rPr>
              <w:t xml:space="preserve"> factures, bons de commande, bons de livraison…</w:t>
            </w:r>
          </w:p>
        </w:tc>
        <w:tc>
          <w:tcPr>
            <w:tcW w:w="0" w:type="auto"/>
            <w:hideMark/>
          </w:tcPr>
          <w:p w14:paraId="2693ABE1" w14:textId="77777777" w:rsidR="00B84822" w:rsidRPr="00B84822" w:rsidRDefault="00B84822" w:rsidP="00B84822">
            <w:pPr>
              <w:jc w:val="left"/>
              <w:rPr>
                <w:rFonts w:ascii="Calibri" w:hAnsi="Calibri" w:cs="Calibri"/>
                <w:sz w:val="20"/>
              </w:rPr>
            </w:pPr>
            <w:r w:rsidRPr="00B84822">
              <w:rPr>
                <w:rFonts w:ascii="Calibri" w:hAnsi="Calibri" w:cs="Calibri"/>
                <w:b/>
                <w:bCs/>
                <w:sz w:val="20"/>
              </w:rPr>
              <w:t>10 ans</w:t>
            </w:r>
          </w:p>
        </w:tc>
      </w:tr>
      <w:tr w:rsidR="00B84822" w:rsidRPr="00B84822" w14:paraId="09BEA048" w14:textId="77777777" w:rsidTr="00B84822">
        <w:tc>
          <w:tcPr>
            <w:tcW w:w="0" w:type="auto"/>
            <w:hideMark/>
          </w:tcPr>
          <w:p w14:paraId="4717A2B5" w14:textId="77777777" w:rsidR="00B84822" w:rsidRPr="00B84822" w:rsidRDefault="00B84822" w:rsidP="00B84822">
            <w:pPr>
              <w:jc w:val="left"/>
              <w:rPr>
                <w:rFonts w:ascii="Calibri" w:hAnsi="Calibri" w:cs="Calibri"/>
                <w:sz w:val="20"/>
              </w:rPr>
            </w:pPr>
            <w:r w:rsidRPr="00B84822">
              <w:rPr>
                <w:rFonts w:ascii="Calibri" w:hAnsi="Calibri" w:cs="Calibri"/>
                <w:sz w:val="20"/>
              </w:rPr>
              <w:t>Principaux documents fiscaux soumis au droit de contrôle</w:t>
            </w:r>
          </w:p>
        </w:tc>
        <w:tc>
          <w:tcPr>
            <w:tcW w:w="0" w:type="auto"/>
            <w:hideMark/>
          </w:tcPr>
          <w:p w14:paraId="70C9D35E" w14:textId="77777777" w:rsidR="00B84822" w:rsidRPr="00B84822" w:rsidRDefault="00B84822" w:rsidP="00B84822">
            <w:pPr>
              <w:jc w:val="left"/>
              <w:rPr>
                <w:rFonts w:ascii="Calibri" w:hAnsi="Calibri" w:cs="Calibri"/>
                <w:sz w:val="20"/>
              </w:rPr>
            </w:pPr>
            <w:r w:rsidRPr="00B84822">
              <w:rPr>
                <w:rFonts w:ascii="Calibri" w:hAnsi="Calibri" w:cs="Calibri"/>
                <w:b/>
                <w:bCs/>
                <w:sz w:val="20"/>
              </w:rPr>
              <w:t>6 ans</w:t>
            </w:r>
          </w:p>
        </w:tc>
      </w:tr>
      <w:tr w:rsidR="00B84822" w:rsidRPr="00B84822" w14:paraId="42A019BA" w14:textId="77777777" w:rsidTr="00B84822">
        <w:tc>
          <w:tcPr>
            <w:tcW w:w="0" w:type="auto"/>
            <w:hideMark/>
          </w:tcPr>
          <w:p w14:paraId="7117A99E" w14:textId="77777777" w:rsidR="00B84822" w:rsidRPr="00B84822" w:rsidRDefault="00B84822" w:rsidP="00B84822">
            <w:pPr>
              <w:jc w:val="left"/>
              <w:rPr>
                <w:rFonts w:ascii="Calibri" w:hAnsi="Calibri" w:cs="Calibri"/>
                <w:sz w:val="20"/>
              </w:rPr>
            </w:pPr>
            <w:r w:rsidRPr="00B84822">
              <w:rPr>
                <w:rFonts w:ascii="Calibri" w:hAnsi="Calibri" w:cs="Calibri"/>
                <w:sz w:val="20"/>
              </w:rPr>
              <w:t>Contrats et correspondances commerciales</w:t>
            </w:r>
          </w:p>
        </w:tc>
        <w:tc>
          <w:tcPr>
            <w:tcW w:w="0" w:type="auto"/>
            <w:hideMark/>
          </w:tcPr>
          <w:p w14:paraId="33D30CD5" w14:textId="77777777" w:rsidR="00B84822" w:rsidRPr="00B84822" w:rsidRDefault="00B84822" w:rsidP="00B84822">
            <w:pPr>
              <w:jc w:val="left"/>
              <w:rPr>
                <w:rFonts w:ascii="Calibri" w:hAnsi="Calibri" w:cs="Calibri"/>
                <w:sz w:val="20"/>
              </w:rPr>
            </w:pPr>
            <w:r w:rsidRPr="00B84822">
              <w:rPr>
                <w:rFonts w:ascii="Calibri" w:hAnsi="Calibri" w:cs="Calibri"/>
                <w:b/>
                <w:bCs/>
                <w:sz w:val="20"/>
              </w:rPr>
              <w:t>5 ans</w:t>
            </w:r>
          </w:p>
        </w:tc>
      </w:tr>
      <w:tr w:rsidR="00B84822" w:rsidRPr="00B84822" w14:paraId="749A4D6A" w14:textId="77777777" w:rsidTr="00B84822">
        <w:tc>
          <w:tcPr>
            <w:tcW w:w="0" w:type="auto"/>
            <w:hideMark/>
          </w:tcPr>
          <w:p w14:paraId="1307BFF4" w14:textId="77777777" w:rsidR="00B84822" w:rsidRPr="00B84822" w:rsidRDefault="00B84822" w:rsidP="00B84822">
            <w:pPr>
              <w:jc w:val="left"/>
              <w:rPr>
                <w:rFonts w:ascii="Calibri" w:hAnsi="Calibri" w:cs="Calibri"/>
                <w:sz w:val="20"/>
              </w:rPr>
            </w:pPr>
            <w:r w:rsidRPr="00B84822">
              <w:rPr>
                <w:rFonts w:ascii="Calibri" w:hAnsi="Calibri" w:cs="Calibri"/>
                <w:sz w:val="20"/>
              </w:rPr>
              <w:t>Documents bancaires</w:t>
            </w:r>
          </w:p>
        </w:tc>
        <w:tc>
          <w:tcPr>
            <w:tcW w:w="0" w:type="auto"/>
            <w:hideMark/>
          </w:tcPr>
          <w:p w14:paraId="2B5B9CC7" w14:textId="77777777" w:rsidR="00B84822" w:rsidRPr="00B84822" w:rsidRDefault="00B84822" w:rsidP="00B84822">
            <w:pPr>
              <w:jc w:val="left"/>
              <w:rPr>
                <w:rFonts w:ascii="Calibri" w:hAnsi="Calibri" w:cs="Calibri"/>
                <w:sz w:val="20"/>
              </w:rPr>
            </w:pPr>
            <w:r w:rsidRPr="00B84822">
              <w:rPr>
                <w:rFonts w:ascii="Calibri" w:hAnsi="Calibri" w:cs="Calibri"/>
                <w:b/>
                <w:bCs/>
                <w:sz w:val="20"/>
              </w:rPr>
              <w:t>5 ans</w:t>
            </w:r>
          </w:p>
        </w:tc>
      </w:tr>
    </w:tbl>
    <w:p w14:paraId="5E98D484" w14:textId="77777777" w:rsidR="00B84822" w:rsidRPr="00B84822" w:rsidRDefault="00B84822" w:rsidP="00B84822">
      <w:pPr>
        <w:spacing w:after="0" w:line="240" w:lineRule="auto"/>
      </w:pPr>
      <w:r w:rsidRPr="00B84822">
        <w:t xml:space="preserve">Les documents comptables doivent en principe être conservés pendant </w:t>
      </w:r>
      <w:r w:rsidRPr="00B84822">
        <w:rPr>
          <w:b/>
          <w:bCs/>
        </w:rPr>
        <w:t>10 ans</w:t>
      </w:r>
      <w:r w:rsidRPr="00B84822">
        <w:t xml:space="preserve">, tandis que le délai fiscal général de conservation des documents sur lesquels peuvent s’exercer les droits de contrôle est de </w:t>
      </w:r>
      <w:r w:rsidRPr="00B84822">
        <w:rPr>
          <w:b/>
          <w:bCs/>
        </w:rPr>
        <w:t>6 ans</w:t>
      </w:r>
      <w:r w:rsidRPr="00B84822">
        <w:t>, sous réserve de règles particulières.</w:t>
      </w:r>
    </w:p>
    <w:p w14:paraId="281DB348" w14:textId="77777777" w:rsidR="00B84822" w:rsidRPr="00B84822" w:rsidRDefault="00B84822" w:rsidP="00B84822">
      <w:pPr>
        <w:spacing w:after="0" w:line="240" w:lineRule="auto"/>
        <w:rPr>
          <w:b/>
          <w:bCs/>
        </w:rPr>
      </w:pPr>
      <w:r w:rsidRPr="00B84822">
        <w:rPr>
          <w:b/>
          <w:bCs/>
        </w:rPr>
        <w:t>Attention</w:t>
      </w:r>
    </w:p>
    <w:p w14:paraId="16739724" w14:textId="127CE9F5" w:rsidR="00B84822" w:rsidRPr="00B84822" w:rsidRDefault="00B84822" w:rsidP="00B84822">
      <w:pPr>
        <w:spacing w:after="0" w:line="240" w:lineRule="auto"/>
      </w:pPr>
      <w:r w:rsidRPr="00B84822">
        <w:t>Il ne faut pas raisonner</w:t>
      </w:r>
      <w:r>
        <w:t> :</w:t>
      </w:r>
    </w:p>
    <w:p w14:paraId="6B7A0C94" w14:textId="799A913C" w:rsidR="00B84822" w:rsidRPr="00B84822" w:rsidRDefault="00B84822" w:rsidP="00B84822">
      <w:pPr>
        <w:spacing w:after="0" w:line="240" w:lineRule="auto"/>
      </w:pPr>
      <w:r>
        <w:t>« </w:t>
      </w:r>
      <w:r w:rsidRPr="00B84822">
        <w:t>Une facture est fiscale, donc 6 ans suffisent.</w:t>
      </w:r>
      <w:r>
        <w:t> »</w:t>
      </w:r>
    </w:p>
    <w:p w14:paraId="44417510" w14:textId="77777777" w:rsidR="00B84822" w:rsidRPr="00B84822" w:rsidRDefault="00B84822" w:rsidP="00B84822">
      <w:pPr>
        <w:spacing w:after="0" w:line="240" w:lineRule="auto"/>
      </w:pPr>
      <w:r w:rsidRPr="00B84822">
        <w:t xml:space="preserve">Une même facture peut relever de plusieurs obligations de conservation. Il faut donc appliquer </w:t>
      </w:r>
      <w:r w:rsidRPr="00B84822">
        <w:rPr>
          <w:b/>
          <w:bCs/>
        </w:rPr>
        <w:t>la durée imposée par l’obligation la plus longue applicable au document</w:t>
      </w:r>
      <w:r w:rsidRPr="00B84822">
        <w:t>.</w:t>
      </w:r>
    </w:p>
    <w:p w14:paraId="1E34C4DA" w14:textId="77777777" w:rsidR="00B84822" w:rsidRPr="00B84822" w:rsidRDefault="00B84822" w:rsidP="00B84822">
      <w:pPr>
        <w:pStyle w:val="Titre1"/>
      </w:pPr>
      <w:r w:rsidRPr="00B84822">
        <w:t>29- Conservation des factures électroniques</w:t>
      </w:r>
    </w:p>
    <w:p w14:paraId="69709118" w14:textId="77777777" w:rsidR="00B84822" w:rsidRPr="00B84822" w:rsidRDefault="00B84822" w:rsidP="00B84822">
      <w:pPr>
        <w:spacing w:after="0" w:line="240" w:lineRule="auto"/>
      </w:pPr>
      <w:r w:rsidRPr="00B84822">
        <w:t>Une facture électronique doit rester accessible et exploitable pendant sa durée légale de conservation.</w:t>
      </w:r>
    </w:p>
    <w:p w14:paraId="1E7B44E0" w14:textId="3926ED68" w:rsidR="00B84822" w:rsidRPr="00B84822" w:rsidRDefault="00B84822" w:rsidP="00B84822">
      <w:pPr>
        <w:spacing w:after="0" w:line="240" w:lineRule="auto"/>
      </w:pPr>
      <w:r w:rsidRPr="00B84822">
        <w:t>Sur le plan fiscal, l’authenticité de l’origine, l’intégrité du contenu et la lisibilité doivent être garanties pendant la période applicable</w:t>
      </w:r>
      <w:r>
        <w:t> ;</w:t>
      </w:r>
      <w:r w:rsidRPr="00B84822">
        <w:t xml:space="preserve"> les factures électroniques doivent notamment être conservées dans les conditions permettant de préserver leur contenu et leur format selon les règles fiscales.</w:t>
      </w:r>
    </w:p>
    <w:p w14:paraId="7A0E0237" w14:textId="77777777" w:rsidR="00B84822" w:rsidRPr="00B84822" w:rsidRDefault="00B84822" w:rsidP="00B84822">
      <w:pPr>
        <w:spacing w:after="0" w:line="240" w:lineRule="auto"/>
        <w:rPr>
          <w:b/>
          <w:bCs/>
        </w:rPr>
      </w:pPr>
      <w:r w:rsidRPr="00B84822">
        <w:rPr>
          <w:b/>
          <w:bCs/>
        </w:rPr>
        <w:t>Il faut donc préserver</w:t>
      </w:r>
    </w:p>
    <w:p w14:paraId="0677E4B5" w14:textId="191234C0" w:rsidR="00B84822" w:rsidRPr="00B84822" w:rsidRDefault="00B84822">
      <w:pPr>
        <w:numPr>
          <w:ilvl w:val="0"/>
          <w:numId w:val="45"/>
        </w:numPr>
        <w:spacing w:after="0" w:line="240" w:lineRule="auto"/>
      </w:pPr>
      <w:r w:rsidRPr="00B84822">
        <w:t>la facture</w:t>
      </w:r>
      <w:r>
        <w:t> ;</w:t>
      </w:r>
    </w:p>
    <w:p w14:paraId="408D9672" w14:textId="107FE111" w:rsidR="00B84822" w:rsidRPr="00B84822" w:rsidRDefault="00B84822">
      <w:pPr>
        <w:numPr>
          <w:ilvl w:val="0"/>
          <w:numId w:val="45"/>
        </w:numPr>
        <w:spacing w:after="0" w:line="240" w:lineRule="auto"/>
      </w:pPr>
      <w:r w:rsidRPr="00B84822">
        <w:t>son contenu</w:t>
      </w:r>
      <w:r>
        <w:t> ;</w:t>
      </w:r>
    </w:p>
    <w:p w14:paraId="12D17114" w14:textId="72A7C0A5" w:rsidR="00B84822" w:rsidRPr="00B84822" w:rsidRDefault="00B84822">
      <w:pPr>
        <w:numPr>
          <w:ilvl w:val="0"/>
          <w:numId w:val="45"/>
        </w:numPr>
        <w:spacing w:after="0" w:line="240" w:lineRule="auto"/>
      </w:pPr>
      <w:r w:rsidRPr="00B84822">
        <w:t>son format lorsque celui-ci doit être conservé</w:t>
      </w:r>
      <w:r>
        <w:t> ;</w:t>
      </w:r>
    </w:p>
    <w:p w14:paraId="07EBC1B1" w14:textId="2C0D1AE7" w:rsidR="00B84822" w:rsidRPr="00B84822" w:rsidRDefault="00B84822">
      <w:pPr>
        <w:numPr>
          <w:ilvl w:val="0"/>
          <w:numId w:val="45"/>
        </w:numPr>
        <w:spacing w:after="0" w:line="240" w:lineRule="auto"/>
      </w:pPr>
      <w:r w:rsidRPr="00B84822">
        <w:t>les éléments nécessaires à son authentification</w:t>
      </w:r>
      <w:r>
        <w:t> ;</w:t>
      </w:r>
    </w:p>
    <w:p w14:paraId="7A726A54" w14:textId="2C8E0BAE" w:rsidR="00B84822" w:rsidRPr="00B84822" w:rsidRDefault="00B84822">
      <w:pPr>
        <w:numPr>
          <w:ilvl w:val="0"/>
          <w:numId w:val="45"/>
        </w:numPr>
        <w:spacing w:after="0" w:line="240" w:lineRule="auto"/>
      </w:pPr>
      <w:r w:rsidRPr="00B84822">
        <w:t>les éléments de la piste d’audit lorsque celle-ci est utilisée</w:t>
      </w:r>
      <w:r>
        <w:t> ;</w:t>
      </w:r>
    </w:p>
    <w:p w14:paraId="12662037" w14:textId="77777777" w:rsidR="00B84822" w:rsidRPr="00B84822" w:rsidRDefault="00B84822">
      <w:pPr>
        <w:numPr>
          <w:ilvl w:val="0"/>
          <w:numId w:val="45"/>
        </w:numPr>
        <w:spacing w:after="0" w:line="240" w:lineRule="auto"/>
      </w:pPr>
      <w:r w:rsidRPr="00B84822">
        <w:t>les informations permettant sa consultation.</w:t>
      </w:r>
    </w:p>
    <w:p w14:paraId="72EE8FA8" w14:textId="77777777" w:rsidR="00B84822" w:rsidRPr="00B84822" w:rsidRDefault="00B84822" w:rsidP="00B84822">
      <w:pPr>
        <w:spacing w:after="0" w:line="240" w:lineRule="auto"/>
      </w:pPr>
      <w:r w:rsidRPr="00B84822">
        <w:rPr>
          <w:b/>
          <w:bCs/>
        </w:rPr>
        <w:t>Archiver ne consiste pas simplement à déposer un fichier dans un dossier Windows.</w:t>
      </w:r>
    </w:p>
    <w:p w14:paraId="450A0A48" w14:textId="77777777" w:rsidR="00B84822" w:rsidRPr="00B84822" w:rsidRDefault="00B84822" w:rsidP="00B84822">
      <w:pPr>
        <w:pStyle w:val="Titre1"/>
      </w:pPr>
      <w:r w:rsidRPr="00B84822">
        <w:t>30- Original électronique et copie numérique</w:t>
      </w:r>
    </w:p>
    <w:p w14:paraId="2D393583" w14:textId="77777777" w:rsidR="00B84822" w:rsidRPr="00B84822" w:rsidRDefault="00B84822" w:rsidP="00B84822">
      <w:pPr>
        <w:spacing w:after="0" w:line="240" w:lineRule="auto"/>
      </w:pPr>
      <w:r w:rsidRPr="00B84822">
        <w:t>Un document électronique peut disposer d’une valeur juridique propre.</w:t>
      </w:r>
    </w:p>
    <w:p w14:paraId="06C6B5C4" w14:textId="77777777" w:rsidR="00B84822" w:rsidRPr="00B84822" w:rsidRDefault="00B84822" w:rsidP="00B84822">
      <w:pPr>
        <w:spacing w:after="0" w:line="240" w:lineRule="auto"/>
      </w:pPr>
      <w:r w:rsidRPr="00B84822">
        <w:lastRenderedPageBreak/>
        <w:t>Une copie numérique peut également être reconnue lorsqu’elle respecte les conditions permettant d’en garantir la fidélité et l’intégrité.</w:t>
      </w:r>
    </w:p>
    <w:p w14:paraId="1037C525" w14:textId="77777777" w:rsidR="00B84822" w:rsidRPr="00B84822" w:rsidRDefault="00B84822" w:rsidP="00B84822">
      <w:pPr>
        <w:spacing w:after="0" w:line="240" w:lineRule="auto"/>
      </w:pPr>
      <w:r w:rsidRPr="00B84822">
        <w:t>Le droit français reconnaît l’équivalence entre écrit électronique et écrit papier sous certaines conditions, et encadre également la valeur probante des copies.</w:t>
      </w:r>
    </w:p>
    <w:p w14:paraId="4692E4F9" w14:textId="77777777" w:rsidR="00B84822" w:rsidRPr="00B84822" w:rsidRDefault="00B84822" w:rsidP="00B84822">
      <w:pPr>
        <w:spacing w:after="0" w:line="240" w:lineRule="auto"/>
        <w:rPr>
          <w:b/>
          <w:bCs/>
        </w:rPr>
      </w:pPr>
      <w:r w:rsidRPr="00B84822">
        <w:rPr>
          <w:b/>
          <w:bCs/>
        </w:rPr>
        <w:t>Conséquence</w:t>
      </w:r>
    </w:p>
    <w:p w14:paraId="0C66F7B5" w14:textId="77777777" w:rsidR="00B84822" w:rsidRPr="00B84822" w:rsidRDefault="00B84822" w:rsidP="00B84822">
      <w:pPr>
        <w:spacing w:after="0" w:line="240" w:lineRule="auto"/>
      </w:pPr>
      <w:r w:rsidRPr="00B84822">
        <w:t>Le passage du papier au numérique doit être organisé.</w:t>
      </w:r>
    </w:p>
    <w:p w14:paraId="653986A9" w14:textId="63A7A1B5" w:rsidR="00B84822" w:rsidRPr="00B84822" w:rsidRDefault="00B84822" w:rsidP="00B84822">
      <w:pPr>
        <w:spacing w:after="0" w:line="240" w:lineRule="auto"/>
      </w:pPr>
      <w:r w:rsidRPr="00B84822">
        <w:t>Il faut notamment déterminer</w:t>
      </w:r>
      <w:r>
        <w:t> :</w:t>
      </w:r>
    </w:p>
    <w:p w14:paraId="6AEFEC2A" w14:textId="4C20B640" w:rsidR="00B84822" w:rsidRPr="00B84822" w:rsidRDefault="00B84822">
      <w:pPr>
        <w:numPr>
          <w:ilvl w:val="0"/>
          <w:numId w:val="46"/>
        </w:numPr>
        <w:spacing w:after="0" w:line="240" w:lineRule="auto"/>
      </w:pPr>
      <w:r w:rsidRPr="00B84822">
        <w:t>quel document constitue l’original</w:t>
      </w:r>
      <w:r>
        <w:t> ;</w:t>
      </w:r>
    </w:p>
    <w:p w14:paraId="1144013F" w14:textId="7DDC0D95" w:rsidR="00B84822" w:rsidRPr="00B84822" w:rsidRDefault="00B84822">
      <w:pPr>
        <w:numPr>
          <w:ilvl w:val="0"/>
          <w:numId w:val="46"/>
        </w:numPr>
        <w:spacing w:after="0" w:line="240" w:lineRule="auto"/>
      </w:pPr>
      <w:r w:rsidRPr="00B84822">
        <w:t>comment il est conservé</w:t>
      </w:r>
      <w:r>
        <w:t> ;</w:t>
      </w:r>
    </w:p>
    <w:p w14:paraId="78F07645" w14:textId="309DDE01" w:rsidR="00B84822" w:rsidRPr="00B84822" w:rsidRDefault="00B84822">
      <w:pPr>
        <w:numPr>
          <w:ilvl w:val="0"/>
          <w:numId w:val="46"/>
        </w:numPr>
        <w:spacing w:after="0" w:line="240" w:lineRule="auto"/>
      </w:pPr>
      <w:r w:rsidRPr="00B84822">
        <w:t>comment son intégrité est garantie</w:t>
      </w:r>
      <w:r>
        <w:t> ;</w:t>
      </w:r>
    </w:p>
    <w:p w14:paraId="3BF63199" w14:textId="339C191F" w:rsidR="00B84822" w:rsidRPr="00B84822" w:rsidRDefault="00B84822">
      <w:pPr>
        <w:numPr>
          <w:ilvl w:val="0"/>
          <w:numId w:val="46"/>
        </w:numPr>
        <w:spacing w:after="0" w:line="240" w:lineRule="auto"/>
      </w:pPr>
      <w:r w:rsidRPr="00B84822">
        <w:t>qui peut y accéder</w:t>
      </w:r>
      <w:r>
        <w:t> ;</w:t>
      </w:r>
    </w:p>
    <w:p w14:paraId="6ED99039" w14:textId="77777777" w:rsidR="00B84822" w:rsidRPr="00B84822" w:rsidRDefault="00B84822">
      <w:pPr>
        <w:numPr>
          <w:ilvl w:val="0"/>
          <w:numId w:val="46"/>
        </w:numPr>
        <w:spacing w:after="0" w:line="240" w:lineRule="auto"/>
      </w:pPr>
      <w:r w:rsidRPr="00B84822">
        <w:t>pendant combien de temps.</w:t>
      </w:r>
    </w:p>
    <w:p w14:paraId="2B7ECC26" w14:textId="77777777" w:rsidR="00B84822" w:rsidRPr="00B84822" w:rsidRDefault="00B84822" w:rsidP="00B84822">
      <w:pPr>
        <w:pStyle w:val="Titre1"/>
      </w:pPr>
      <w:r w:rsidRPr="00B84822">
        <w:t>31- Conservation et RGPD</w:t>
      </w:r>
    </w:p>
    <w:p w14:paraId="3A6AA7F2" w14:textId="77777777" w:rsidR="00B84822" w:rsidRPr="00B84822" w:rsidRDefault="00B84822" w:rsidP="00B84822">
      <w:pPr>
        <w:spacing w:after="0" w:line="240" w:lineRule="auto"/>
      </w:pPr>
      <w:r w:rsidRPr="00B84822">
        <w:t xml:space="preserve">Les systèmes comptables contiennent de nombreuses </w:t>
      </w:r>
      <w:r w:rsidRPr="00B84822">
        <w:rPr>
          <w:b/>
          <w:bCs/>
        </w:rPr>
        <w:t>données à caractère personnel</w:t>
      </w:r>
      <w:r w:rsidRPr="00B84822">
        <w:t>.</w:t>
      </w:r>
    </w:p>
    <w:p w14:paraId="28B9B619" w14:textId="0C57DA80" w:rsidR="00B84822" w:rsidRPr="00B84822" w:rsidRDefault="00B84822" w:rsidP="00B84822">
      <w:pPr>
        <w:spacing w:after="0" w:line="240" w:lineRule="auto"/>
      </w:pPr>
      <w:r w:rsidRPr="00B84822">
        <w:t>Exemples</w:t>
      </w:r>
      <w:r>
        <w:t> :</w:t>
      </w:r>
    </w:p>
    <w:p w14:paraId="778BA5FC" w14:textId="7256519E" w:rsidR="00B84822" w:rsidRPr="00B84822" w:rsidRDefault="00B84822">
      <w:pPr>
        <w:numPr>
          <w:ilvl w:val="0"/>
          <w:numId w:val="47"/>
        </w:numPr>
        <w:spacing w:after="0" w:line="240" w:lineRule="auto"/>
      </w:pPr>
      <w:r w:rsidRPr="00B84822">
        <w:t>nom d’un client personne physique</w:t>
      </w:r>
      <w:r>
        <w:t> ;</w:t>
      </w:r>
    </w:p>
    <w:p w14:paraId="436BAAA2" w14:textId="55DFECE7" w:rsidR="00B84822" w:rsidRPr="00B84822" w:rsidRDefault="00B84822">
      <w:pPr>
        <w:numPr>
          <w:ilvl w:val="0"/>
          <w:numId w:val="47"/>
        </w:numPr>
        <w:spacing w:after="0" w:line="240" w:lineRule="auto"/>
      </w:pPr>
      <w:r w:rsidRPr="00B84822">
        <w:t>coordonnées d’un salarié</w:t>
      </w:r>
      <w:r>
        <w:t> ;</w:t>
      </w:r>
    </w:p>
    <w:p w14:paraId="147DECE2" w14:textId="57E7F91D" w:rsidR="00B84822" w:rsidRPr="00B84822" w:rsidRDefault="00B84822">
      <w:pPr>
        <w:numPr>
          <w:ilvl w:val="0"/>
          <w:numId w:val="47"/>
        </w:numPr>
        <w:spacing w:after="0" w:line="240" w:lineRule="auto"/>
      </w:pPr>
      <w:r w:rsidRPr="00B84822">
        <w:t>coordonnées bancaires</w:t>
      </w:r>
      <w:r>
        <w:t> ;</w:t>
      </w:r>
    </w:p>
    <w:p w14:paraId="3DF56062" w14:textId="1021F87E" w:rsidR="00B84822" w:rsidRPr="00B84822" w:rsidRDefault="00B84822">
      <w:pPr>
        <w:numPr>
          <w:ilvl w:val="0"/>
          <w:numId w:val="47"/>
        </w:numPr>
        <w:spacing w:after="0" w:line="240" w:lineRule="auto"/>
      </w:pPr>
      <w:r w:rsidRPr="00B84822">
        <w:t>rémunération</w:t>
      </w:r>
      <w:r>
        <w:t> ;</w:t>
      </w:r>
    </w:p>
    <w:p w14:paraId="097F77FB" w14:textId="6F961DB5" w:rsidR="00B84822" w:rsidRPr="00B84822" w:rsidRDefault="00B84822">
      <w:pPr>
        <w:numPr>
          <w:ilvl w:val="0"/>
          <w:numId w:val="47"/>
        </w:numPr>
        <w:spacing w:after="0" w:line="240" w:lineRule="auto"/>
      </w:pPr>
      <w:r w:rsidRPr="00B84822">
        <w:t>numéro de sécurité sociale</w:t>
      </w:r>
      <w:r>
        <w:t> ;</w:t>
      </w:r>
    </w:p>
    <w:p w14:paraId="7A2A8CA1" w14:textId="77777777" w:rsidR="00B84822" w:rsidRPr="00B84822" w:rsidRDefault="00B84822">
      <w:pPr>
        <w:numPr>
          <w:ilvl w:val="0"/>
          <w:numId w:val="47"/>
        </w:numPr>
        <w:spacing w:after="0" w:line="240" w:lineRule="auto"/>
      </w:pPr>
      <w:r w:rsidRPr="00B84822">
        <w:t>données d’un fournisseur individuel.</w:t>
      </w:r>
    </w:p>
    <w:p w14:paraId="4D620262" w14:textId="77777777" w:rsidR="00B84822" w:rsidRPr="00B84822" w:rsidRDefault="00B84822" w:rsidP="00B84822">
      <w:pPr>
        <w:spacing w:after="0" w:line="240" w:lineRule="auto"/>
      </w:pPr>
      <w:r w:rsidRPr="00B84822">
        <w:t xml:space="preserve">Le </w:t>
      </w:r>
      <w:r w:rsidRPr="00B84822">
        <w:rPr>
          <w:b/>
          <w:bCs/>
        </w:rPr>
        <w:t>RGPD (Règlement général sur la protection des données)</w:t>
      </w:r>
      <w:r w:rsidRPr="00B84822">
        <w:t xml:space="preserve"> impose notamment de limiter la durée de conservation des données personnelles à ce qui est nécessaire à la finalité poursuivie, tout en tenant compte des obligations légales imposant certaines durées d’archivage.</w:t>
      </w:r>
    </w:p>
    <w:p w14:paraId="44025A38" w14:textId="77777777" w:rsidR="00B84822" w:rsidRPr="00B84822" w:rsidRDefault="00B84822" w:rsidP="00B84822">
      <w:pPr>
        <w:spacing w:after="0" w:line="240" w:lineRule="auto"/>
        <w:rPr>
          <w:b/>
          <w:bCs/>
        </w:rPr>
      </w:pPr>
      <w:r w:rsidRPr="00B84822">
        <w:rPr>
          <w:b/>
          <w:bCs/>
        </w:rPr>
        <w:t>Il faut donc concilier</w:t>
      </w:r>
    </w:p>
    <w:p w14:paraId="294BF069" w14:textId="77777777" w:rsidR="00B84822" w:rsidRPr="00B84822" w:rsidRDefault="00B84822" w:rsidP="00B84822">
      <w:pPr>
        <w:spacing w:after="0" w:line="240" w:lineRule="auto"/>
      </w:pPr>
      <w:r w:rsidRPr="00B84822">
        <w:rPr>
          <w:b/>
          <w:bCs/>
        </w:rPr>
        <w:t>obligation comptable ou fiscale de conserver</w:t>
      </w:r>
    </w:p>
    <w:p w14:paraId="6152AC5B" w14:textId="77777777" w:rsidR="00B84822" w:rsidRPr="00B84822" w:rsidRDefault="00B84822" w:rsidP="00B84822">
      <w:pPr>
        <w:spacing w:after="0" w:line="240" w:lineRule="auto"/>
      </w:pPr>
      <w:r w:rsidRPr="00B84822">
        <w:t>et</w:t>
      </w:r>
    </w:p>
    <w:p w14:paraId="3BAB1273" w14:textId="77777777" w:rsidR="00B84822" w:rsidRPr="00B84822" w:rsidRDefault="00B84822" w:rsidP="00B84822">
      <w:pPr>
        <w:spacing w:after="0" w:line="240" w:lineRule="auto"/>
      </w:pPr>
      <w:r w:rsidRPr="00B84822">
        <w:rPr>
          <w:b/>
          <w:bCs/>
        </w:rPr>
        <w:t>principe RGPD de ne pas conserver inutilement les données personnelles.</w:t>
      </w:r>
    </w:p>
    <w:p w14:paraId="2CEF9521" w14:textId="77777777" w:rsidR="00B84822" w:rsidRPr="00B84822" w:rsidRDefault="00B84822" w:rsidP="00B84822">
      <w:pPr>
        <w:pStyle w:val="Titre1"/>
      </w:pPr>
      <w:r w:rsidRPr="00B84822">
        <w:t>32- Confidentialité des données comptables</w:t>
      </w:r>
    </w:p>
    <w:p w14:paraId="7E38D42C" w14:textId="77777777" w:rsidR="00B84822" w:rsidRPr="00B84822" w:rsidRDefault="00B84822" w:rsidP="00B84822">
      <w:pPr>
        <w:spacing w:after="0" w:line="240" w:lineRule="auto"/>
      </w:pPr>
      <w:r w:rsidRPr="00B84822">
        <w:t>Le référentiel insiste explicitement sur l’importance de la confidentialité en raison de la sensibilité des données personnelles présentes dans les systèmes comptables.</w:t>
      </w:r>
    </w:p>
    <w:p w14:paraId="65309D3C" w14:textId="63139B42" w:rsidR="00B84822" w:rsidRPr="00B84822" w:rsidRDefault="00B84822" w:rsidP="00B84822">
      <w:pPr>
        <w:spacing w:after="0" w:line="240" w:lineRule="auto"/>
      </w:pPr>
      <w:r w:rsidRPr="00B84822">
        <w:t>Les données comptables peuvent révéler</w:t>
      </w:r>
      <w:r>
        <w:t> :</w:t>
      </w:r>
    </w:p>
    <w:p w14:paraId="150CED60" w14:textId="00206DA2" w:rsidR="00B84822" w:rsidRPr="00B84822" w:rsidRDefault="00B84822">
      <w:pPr>
        <w:numPr>
          <w:ilvl w:val="0"/>
          <w:numId w:val="48"/>
        </w:numPr>
        <w:spacing w:after="0" w:line="240" w:lineRule="auto"/>
      </w:pPr>
      <w:r w:rsidRPr="00B84822">
        <w:t>chiffre d’affaires</w:t>
      </w:r>
      <w:r>
        <w:t> ;</w:t>
      </w:r>
    </w:p>
    <w:p w14:paraId="2BFB48E7" w14:textId="4FD2635D" w:rsidR="00B84822" w:rsidRPr="00B84822" w:rsidRDefault="00B84822">
      <w:pPr>
        <w:numPr>
          <w:ilvl w:val="0"/>
          <w:numId w:val="48"/>
        </w:numPr>
        <w:spacing w:after="0" w:line="240" w:lineRule="auto"/>
      </w:pPr>
      <w:r w:rsidRPr="00B84822">
        <w:t>marge</w:t>
      </w:r>
      <w:r>
        <w:t> ;</w:t>
      </w:r>
    </w:p>
    <w:p w14:paraId="62289544" w14:textId="4AAEC3C7" w:rsidR="00B84822" w:rsidRPr="00B84822" w:rsidRDefault="00B84822">
      <w:pPr>
        <w:numPr>
          <w:ilvl w:val="0"/>
          <w:numId w:val="48"/>
        </w:numPr>
        <w:spacing w:after="0" w:line="240" w:lineRule="auto"/>
      </w:pPr>
      <w:r w:rsidRPr="00B84822">
        <w:t>trésorerie</w:t>
      </w:r>
      <w:r>
        <w:t> ;</w:t>
      </w:r>
    </w:p>
    <w:p w14:paraId="49F33941" w14:textId="772B6B4B" w:rsidR="00B84822" w:rsidRPr="00B84822" w:rsidRDefault="00B84822">
      <w:pPr>
        <w:numPr>
          <w:ilvl w:val="0"/>
          <w:numId w:val="48"/>
        </w:numPr>
        <w:spacing w:after="0" w:line="240" w:lineRule="auto"/>
      </w:pPr>
      <w:r w:rsidRPr="00B84822">
        <w:t>salaires</w:t>
      </w:r>
      <w:r>
        <w:t> ;</w:t>
      </w:r>
    </w:p>
    <w:p w14:paraId="12E84D81" w14:textId="7FB9FD66" w:rsidR="00B84822" w:rsidRPr="00B84822" w:rsidRDefault="00B84822">
      <w:pPr>
        <w:numPr>
          <w:ilvl w:val="0"/>
          <w:numId w:val="48"/>
        </w:numPr>
        <w:spacing w:after="0" w:line="240" w:lineRule="auto"/>
      </w:pPr>
      <w:r w:rsidRPr="00B84822">
        <w:t>données bancaires</w:t>
      </w:r>
      <w:r>
        <w:t> ;</w:t>
      </w:r>
    </w:p>
    <w:p w14:paraId="74F20E00" w14:textId="0545A5A8" w:rsidR="00B84822" w:rsidRPr="00B84822" w:rsidRDefault="00B84822">
      <w:pPr>
        <w:numPr>
          <w:ilvl w:val="0"/>
          <w:numId w:val="48"/>
        </w:numPr>
        <w:spacing w:after="0" w:line="240" w:lineRule="auto"/>
      </w:pPr>
      <w:r w:rsidRPr="00B84822">
        <w:t>dettes</w:t>
      </w:r>
      <w:r>
        <w:t> ;</w:t>
      </w:r>
    </w:p>
    <w:p w14:paraId="0510026D" w14:textId="42E9BFA5" w:rsidR="00B84822" w:rsidRPr="00B84822" w:rsidRDefault="00B84822">
      <w:pPr>
        <w:numPr>
          <w:ilvl w:val="0"/>
          <w:numId w:val="48"/>
        </w:numPr>
        <w:spacing w:after="0" w:line="240" w:lineRule="auto"/>
      </w:pPr>
      <w:r w:rsidRPr="00B84822">
        <w:t>difficultés financières</w:t>
      </w:r>
      <w:r>
        <w:t> ;</w:t>
      </w:r>
    </w:p>
    <w:p w14:paraId="5239BCC7" w14:textId="29387C4D" w:rsidR="00B84822" w:rsidRPr="00B84822" w:rsidRDefault="00B84822">
      <w:pPr>
        <w:numPr>
          <w:ilvl w:val="0"/>
          <w:numId w:val="48"/>
        </w:numPr>
        <w:spacing w:after="0" w:line="240" w:lineRule="auto"/>
      </w:pPr>
      <w:r w:rsidRPr="00B84822">
        <w:t>identité de clients et fournisseurs</w:t>
      </w:r>
      <w:r>
        <w:t> ;</w:t>
      </w:r>
    </w:p>
    <w:p w14:paraId="0C0C0C71" w14:textId="77777777" w:rsidR="00B84822" w:rsidRPr="00B84822" w:rsidRDefault="00B84822">
      <w:pPr>
        <w:numPr>
          <w:ilvl w:val="0"/>
          <w:numId w:val="48"/>
        </w:numPr>
        <w:spacing w:after="0" w:line="240" w:lineRule="auto"/>
      </w:pPr>
      <w:r w:rsidRPr="00B84822">
        <w:t>informations stratégiques.</w:t>
      </w:r>
    </w:p>
    <w:p w14:paraId="4545FEFA" w14:textId="77777777" w:rsidR="00B84822" w:rsidRPr="00B84822" w:rsidRDefault="00B84822" w:rsidP="00B84822">
      <w:pPr>
        <w:spacing w:after="0" w:line="240" w:lineRule="auto"/>
      </w:pPr>
      <w:r w:rsidRPr="00B84822">
        <w:t>La CNIL rappelle que seules les personnes habilitées doivent pouvoir accéder aux données personnelles nécessaires à leurs fonctions.</w:t>
      </w:r>
    </w:p>
    <w:p w14:paraId="295391F1" w14:textId="3FB46D08" w:rsidR="00B84822" w:rsidRPr="00B84822" w:rsidRDefault="00B84822" w:rsidP="00B84822">
      <w:pPr>
        <w:pStyle w:val="Titre1"/>
      </w:pPr>
      <w:r w:rsidRPr="00B84822">
        <w:t>33- Sauvegarde et archivage</w:t>
      </w:r>
      <w:r>
        <w:t> :</w:t>
      </w:r>
      <w:r w:rsidRPr="00B84822">
        <w:t xml:space="preserve"> ne pas les confondre</w:t>
      </w:r>
    </w:p>
    <w:p w14:paraId="06128B38" w14:textId="77777777" w:rsidR="00B84822" w:rsidRPr="00B84822" w:rsidRDefault="00B84822" w:rsidP="00B84822">
      <w:pPr>
        <w:spacing w:after="0" w:line="240" w:lineRule="auto"/>
        <w:rPr>
          <w:b/>
          <w:bCs/>
        </w:rPr>
      </w:pPr>
      <w:r w:rsidRPr="00B84822">
        <w:rPr>
          <w:b/>
          <w:bCs/>
        </w:rPr>
        <w:t>Sauvegarde</w:t>
      </w:r>
    </w:p>
    <w:p w14:paraId="10738D75" w14:textId="111A59F8" w:rsidR="00B84822" w:rsidRPr="00B84822" w:rsidRDefault="00B84822" w:rsidP="00B84822">
      <w:pPr>
        <w:spacing w:after="0" w:line="240" w:lineRule="auto"/>
      </w:pPr>
      <w:r w:rsidRPr="00B84822">
        <w:t xml:space="preserve">La </w:t>
      </w:r>
      <w:r w:rsidRPr="00B84822">
        <w:rPr>
          <w:b/>
          <w:bCs/>
        </w:rPr>
        <w:t>sauvegarde</w:t>
      </w:r>
      <w:r w:rsidRPr="00B84822">
        <w:t xml:space="preserve"> crée une copie permettant de restaurer les données en cas</w:t>
      </w:r>
      <w:r>
        <w:t> :</w:t>
      </w:r>
    </w:p>
    <w:p w14:paraId="3C067821" w14:textId="269C705E" w:rsidR="00B84822" w:rsidRPr="00B84822" w:rsidRDefault="00B84822">
      <w:pPr>
        <w:numPr>
          <w:ilvl w:val="0"/>
          <w:numId w:val="49"/>
        </w:numPr>
        <w:spacing w:after="0" w:line="240" w:lineRule="auto"/>
      </w:pPr>
      <w:r w:rsidRPr="00B84822">
        <w:t>d’erreur</w:t>
      </w:r>
      <w:r>
        <w:t> ;</w:t>
      </w:r>
    </w:p>
    <w:p w14:paraId="5F3B4D6C" w14:textId="4DC97A54" w:rsidR="00B84822" w:rsidRPr="00B84822" w:rsidRDefault="00B84822">
      <w:pPr>
        <w:numPr>
          <w:ilvl w:val="0"/>
          <w:numId w:val="49"/>
        </w:numPr>
        <w:spacing w:after="0" w:line="240" w:lineRule="auto"/>
      </w:pPr>
      <w:r w:rsidRPr="00B84822">
        <w:t>de panne</w:t>
      </w:r>
      <w:r>
        <w:t> ;</w:t>
      </w:r>
    </w:p>
    <w:p w14:paraId="0116145C" w14:textId="15C745DE" w:rsidR="00B84822" w:rsidRPr="00B84822" w:rsidRDefault="00B84822">
      <w:pPr>
        <w:numPr>
          <w:ilvl w:val="0"/>
          <w:numId w:val="49"/>
        </w:numPr>
        <w:spacing w:after="0" w:line="240" w:lineRule="auto"/>
      </w:pPr>
      <w:r w:rsidRPr="00B84822">
        <w:lastRenderedPageBreak/>
        <w:t>de suppression</w:t>
      </w:r>
      <w:r>
        <w:t> ;</w:t>
      </w:r>
    </w:p>
    <w:p w14:paraId="4717C505" w14:textId="003A1F75" w:rsidR="00B84822" w:rsidRPr="00B84822" w:rsidRDefault="00B84822">
      <w:pPr>
        <w:numPr>
          <w:ilvl w:val="0"/>
          <w:numId w:val="49"/>
        </w:numPr>
        <w:spacing w:after="0" w:line="240" w:lineRule="auto"/>
      </w:pPr>
      <w:r w:rsidRPr="00B84822">
        <w:t>d’attaque</w:t>
      </w:r>
      <w:r>
        <w:t> ;</w:t>
      </w:r>
    </w:p>
    <w:p w14:paraId="75EE221D" w14:textId="77777777" w:rsidR="00B84822" w:rsidRPr="00B84822" w:rsidRDefault="00B84822">
      <w:pPr>
        <w:numPr>
          <w:ilvl w:val="0"/>
          <w:numId w:val="49"/>
        </w:numPr>
        <w:spacing w:after="0" w:line="240" w:lineRule="auto"/>
      </w:pPr>
      <w:r w:rsidRPr="00B84822">
        <w:t>de sinistre.</w:t>
      </w:r>
    </w:p>
    <w:p w14:paraId="4B9F9AE9" w14:textId="77777777" w:rsidR="00B84822" w:rsidRPr="00B84822" w:rsidRDefault="00B84822" w:rsidP="00B84822">
      <w:pPr>
        <w:spacing w:after="0" w:line="240" w:lineRule="auto"/>
      </w:pPr>
      <w:r w:rsidRPr="00B84822">
        <w:t xml:space="preserve">Son objectif principal est la </w:t>
      </w:r>
      <w:r w:rsidRPr="00B84822">
        <w:rPr>
          <w:b/>
          <w:bCs/>
        </w:rPr>
        <w:t>reprise de l’activité</w:t>
      </w:r>
      <w:r w:rsidRPr="00B84822">
        <w:t>.</w:t>
      </w:r>
    </w:p>
    <w:p w14:paraId="4506B788" w14:textId="77777777" w:rsidR="00B84822" w:rsidRPr="00B84822" w:rsidRDefault="00B84822" w:rsidP="00B84822">
      <w:pPr>
        <w:spacing w:after="0" w:line="240" w:lineRule="auto"/>
        <w:rPr>
          <w:b/>
          <w:bCs/>
        </w:rPr>
      </w:pPr>
      <w:r w:rsidRPr="00B84822">
        <w:rPr>
          <w:b/>
          <w:bCs/>
        </w:rPr>
        <w:t>Archivage</w:t>
      </w:r>
    </w:p>
    <w:p w14:paraId="2DBBC2E9" w14:textId="2E587B59" w:rsidR="00B84822" w:rsidRPr="00B84822" w:rsidRDefault="00B84822" w:rsidP="00B84822">
      <w:pPr>
        <w:spacing w:after="0" w:line="240" w:lineRule="auto"/>
      </w:pPr>
      <w:r w:rsidRPr="00B84822">
        <w:t>L’</w:t>
      </w:r>
      <w:r w:rsidRPr="00B84822">
        <w:rPr>
          <w:b/>
          <w:bCs/>
        </w:rPr>
        <w:t>archivage</w:t>
      </w:r>
      <w:r w:rsidRPr="00B84822">
        <w:t xml:space="preserve"> vise à conserver durablement des documents ou données en préservant</w:t>
      </w:r>
      <w:r>
        <w:t> :</w:t>
      </w:r>
    </w:p>
    <w:p w14:paraId="17312AB5" w14:textId="274D4DB0" w:rsidR="00B84822" w:rsidRPr="00B84822" w:rsidRDefault="00B84822">
      <w:pPr>
        <w:numPr>
          <w:ilvl w:val="0"/>
          <w:numId w:val="50"/>
        </w:numPr>
        <w:spacing w:after="0" w:line="240" w:lineRule="auto"/>
      </w:pPr>
      <w:r w:rsidRPr="00B84822">
        <w:t>leur accessibilité</w:t>
      </w:r>
      <w:r>
        <w:t> ;</w:t>
      </w:r>
    </w:p>
    <w:p w14:paraId="54400EDC" w14:textId="2B598EBE" w:rsidR="00B84822" w:rsidRPr="00B84822" w:rsidRDefault="00B84822">
      <w:pPr>
        <w:numPr>
          <w:ilvl w:val="0"/>
          <w:numId w:val="50"/>
        </w:numPr>
        <w:spacing w:after="0" w:line="240" w:lineRule="auto"/>
      </w:pPr>
      <w:r w:rsidRPr="00B84822">
        <w:t>leur lisibilité</w:t>
      </w:r>
      <w:r>
        <w:t> ;</w:t>
      </w:r>
    </w:p>
    <w:p w14:paraId="3886F519" w14:textId="3266D045" w:rsidR="00B84822" w:rsidRPr="00B84822" w:rsidRDefault="00B84822">
      <w:pPr>
        <w:numPr>
          <w:ilvl w:val="0"/>
          <w:numId w:val="50"/>
        </w:numPr>
        <w:spacing w:after="0" w:line="240" w:lineRule="auto"/>
      </w:pPr>
      <w:r w:rsidRPr="00B84822">
        <w:t>leur intégrité</w:t>
      </w:r>
      <w:r>
        <w:t> ;</w:t>
      </w:r>
    </w:p>
    <w:p w14:paraId="2C759E7E" w14:textId="77777777" w:rsidR="00B84822" w:rsidRPr="00B84822" w:rsidRDefault="00B84822">
      <w:pPr>
        <w:numPr>
          <w:ilvl w:val="0"/>
          <w:numId w:val="50"/>
        </w:numPr>
        <w:spacing w:after="0" w:line="240" w:lineRule="auto"/>
      </w:pPr>
      <w:r w:rsidRPr="00B84822">
        <w:t>leur valeur probante lorsque celle-ci est nécessaire.</w:t>
      </w:r>
    </w:p>
    <w:p w14:paraId="374E1C85" w14:textId="77777777" w:rsidR="00B84822" w:rsidRPr="00B84822" w:rsidRDefault="00B84822" w:rsidP="00B84822">
      <w:pPr>
        <w:spacing w:after="0" w:line="240" w:lineRule="auto"/>
      </w:pPr>
      <w:r w:rsidRPr="00B84822">
        <w:t xml:space="preserve">Son objectif principal est la </w:t>
      </w:r>
      <w:r w:rsidRPr="00B84822">
        <w:rPr>
          <w:b/>
          <w:bCs/>
        </w:rPr>
        <w:t>conservation dans le temps</w:t>
      </w:r>
      <w:r w:rsidRPr="00B84822">
        <w:t>.</w:t>
      </w:r>
    </w:p>
    <w:p w14:paraId="4AA8DE80" w14:textId="77777777" w:rsidR="00B84822" w:rsidRPr="00B84822" w:rsidRDefault="00B84822" w:rsidP="00B84822">
      <w:pPr>
        <w:spacing w:after="0" w:line="240" w:lineRule="auto"/>
        <w:rPr>
          <w:b/>
          <w:bCs/>
        </w:rPr>
      </w:pPr>
      <w:r w:rsidRPr="00B84822">
        <w:rPr>
          <w:b/>
          <w:bCs/>
        </w:rPr>
        <w:t>À retenir</w:t>
      </w:r>
    </w:p>
    <w:p w14:paraId="4B6CB994" w14:textId="77777777" w:rsidR="00B84822" w:rsidRPr="00B84822" w:rsidRDefault="00B84822" w:rsidP="00B84822">
      <w:pPr>
        <w:spacing w:after="0" w:line="240" w:lineRule="auto"/>
      </w:pPr>
      <w:r w:rsidRPr="00B84822">
        <w:rPr>
          <w:b/>
          <w:bCs/>
        </w:rPr>
        <w:t>Sauvegarder ≠ archiver.</w:t>
      </w:r>
    </w:p>
    <w:p w14:paraId="25183DE1" w14:textId="77777777" w:rsidR="00B84822" w:rsidRPr="00B84822" w:rsidRDefault="00B84822" w:rsidP="00B84822">
      <w:pPr>
        <w:spacing w:after="0" w:line="240" w:lineRule="auto"/>
      </w:pPr>
      <w:r w:rsidRPr="00B84822">
        <w:t>Une sauvegarde technique quotidienne ne remplace pas nécessairement un dispositif d’archivage légal.</w:t>
      </w:r>
    </w:p>
    <w:p w14:paraId="2E0AB5C9" w14:textId="77777777" w:rsidR="00B84822" w:rsidRPr="00B84822" w:rsidRDefault="00B84822" w:rsidP="00B84822">
      <w:pPr>
        <w:pStyle w:val="Titre1"/>
      </w:pPr>
      <w:r w:rsidRPr="00B84822">
        <w:t>34- Organiser correctement les sauvegardes</w:t>
      </w:r>
    </w:p>
    <w:p w14:paraId="6BEC99B6" w14:textId="4DD11CC4" w:rsidR="00B84822" w:rsidRPr="00B84822" w:rsidRDefault="00B84822" w:rsidP="00B84822">
      <w:pPr>
        <w:spacing w:after="0" w:line="240" w:lineRule="auto"/>
      </w:pPr>
      <w:r w:rsidRPr="00B84822">
        <w:t>Une politique de sauvegarde doit notamment déterminer</w:t>
      </w:r>
      <w:r>
        <w:t> :</w:t>
      </w:r>
    </w:p>
    <w:p w14:paraId="6ED1D612" w14:textId="0F1389CD" w:rsidR="00B84822" w:rsidRPr="00B84822" w:rsidRDefault="00B84822">
      <w:pPr>
        <w:numPr>
          <w:ilvl w:val="0"/>
          <w:numId w:val="51"/>
        </w:numPr>
        <w:spacing w:after="0" w:line="240" w:lineRule="auto"/>
      </w:pPr>
      <w:r w:rsidRPr="00B84822">
        <w:t>quelles données sont sauvegardées</w:t>
      </w:r>
      <w:r>
        <w:t> ;</w:t>
      </w:r>
    </w:p>
    <w:p w14:paraId="030E7398" w14:textId="64B3B331" w:rsidR="00B84822" w:rsidRPr="00B84822" w:rsidRDefault="00B84822">
      <w:pPr>
        <w:numPr>
          <w:ilvl w:val="0"/>
          <w:numId w:val="51"/>
        </w:numPr>
        <w:spacing w:after="0" w:line="240" w:lineRule="auto"/>
      </w:pPr>
      <w:r w:rsidRPr="00B84822">
        <w:t>à quelle fréquence</w:t>
      </w:r>
      <w:r>
        <w:t> ;</w:t>
      </w:r>
    </w:p>
    <w:p w14:paraId="5C7535DB" w14:textId="3A0B3CBC" w:rsidR="00B84822" w:rsidRPr="00B84822" w:rsidRDefault="00B84822">
      <w:pPr>
        <w:numPr>
          <w:ilvl w:val="0"/>
          <w:numId w:val="51"/>
        </w:numPr>
        <w:spacing w:after="0" w:line="240" w:lineRule="auto"/>
      </w:pPr>
      <w:r w:rsidRPr="00B84822">
        <w:t>sur quels supports</w:t>
      </w:r>
      <w:r>
        <w:t> ;</w:t>
      </w:r>
    </w:p>
    <w:p w14:paraId="179FEFC6" w14:textId="2F71B79E" w:rsidR="00B84822" w:rsidRPr="00B84822" w:rsidRDefault="00B84822">
      <w:pPr>
        <w:numPr>
          <w:ilvl w:val="0"/>
          <w:numId w:val="51"/>
        </w:numPr>
        <w:spacing w:after="0" w:line="240" w:lineRule="auto"/>
      </w:pPr>
      <w:r w:rsidRPr="00B84822">
        <w:t>où sont stockées les copies</w:t>
      </w:r>
      <w:r>
        <w:t> ;</w:t>
      </w:r>
    </w:p>
    <w:p w14:paraId="6DBE47E8" w14:textId="1C8FE076" w:rsidR="00B84822" w:rsidRPr="00B84822" w:rsidRDefault="00B84822">
      <w:pPr>
        <w:numPr>
          <w:ilvl w:val="0"/>
          <w:numId w:val="51"/>
        </w:numPr>
        <w:spacing w:after="0" w:line="240" w:lineRule="auto"/>
      </w:pPr>
      <w:r w:rsidRPr="00B84822">
        <w:t>qui peut y accéder</w:t>
      </w:r>
      <w:r>
        <w:t> ;</w:t>
      </w:r>
    </w:p>
    <w:p w14:paraId="37D98C56" w14:textId="3F34228D" w:rsidR="00B84822" w:rsidRPr="00B84822" w:rsidRDefault="00B84822">
      <w:pPr>
        <w:numPr>
          <w:ilvl w:val="0"/>
          <w:numId w:val="51"/>
        </w:numPr>
        <w:spacing w:after="0" w:line="240" w:lineRule="auto"/>
      </w:pPr>
      <w:r w:rsidRPr="00B84822">
        <w:t>combien de temps elles sont conservées</w:t>
      </w:r>
      <w:r>
        <w:t> ;</w:t>
      </w:r>
    </w:p>
    <w:p w14:paraId="2FE99F3A" w14:textId="7D8C8EA7" w:rsidR="00B84822" w:rsidRPr="00B84822" w:rsidRDefault="00B84822">
      <w:pPr>
        <w:numPr>
          <w:ilvl w:val="0"/>
          <w:numId w:val="51"/>
        </w:numPr>
        <w:spacing w:after="0" w:line="240" w:lineRule="auto"/>
      </w:pPr>
      <w:r w:rsidRPr="00B84822">
        <w:t>comment elles sont protégées</w:t>
      </w:r>
      <w:r>
        <w:t> ;</w:t>
      </w:r>
    </w:p>
    <w:p w14:paraId="308E41B3" w14:textId="77777777" w:rsidR="00B84822" w:rsidRPr="00B84822" w:rsidRDefault="00B84822">
      <w:pPr>
        <w:numPr>
          <w:ilvl w:val="0"/>
          <w:numId w:val="51"/>
        </w:numPr>
        <w:spacing w:after="0" w:line="240" w:lineRule="auto"/>
      </w:pPr>
      <w:r w:rsidRPr="00B84822">
        <w:t>comment elles peuvent être restaurées.</w:t>
      </w:r>
    </w:p>
    <w:p w14:paraId="5C7B2A65" w14:textId="77777777" w:rsidR="00B84822" w:rsidRPr="00B84822" w:rsidRDefault="00B84822" w:rsidP="00B84822">
      <w:pPr>
        <w:spacing w:after="0" w:line="240" w:lineRule="auto"/>
        <w:rPr>
          <w:b/>
          <w:bCs/>
        </w:rPr>
      </w:pPr>
      <w:r w:rsidRPr="00B84822">
        <w:rPr>
          <w:b/>
          <w:bCs/>
        </w:rPr>
        <w:t>Un point souvent oublié</w:t>
      </w:r>
    </w:p>
    <w:p w14:paraId="7C1651A2" w14:textId="77777777" w:rsidR="00B84822" w:rsidRPr="00B84822" w:rsidRDefault="00B84822" w:rsidP="00B84822">
      <w:pPr>
        <w:spacing w:after="0" w:line="240" w:lineRule="auto"/>
      </w:pPr>
      <w:r w:rsidRPr="00B84822">
        <w:rPr>
          <w:b/>
          <w:bCs/>
        </w:rPr>
        <w:t>Une sauvegarde dont la restauration n’a jamais été testée ne constitue pas une garantie suffisante de reprise.</w:t>
      </w:r>
    </w:p>
    <w:p w14:paraId="7F46B819" w14:textId="1C6B6C08" w:rsidR="00B84822" w:rsidRPr="00B84822" w:rsidRDefault="00B84822" w:rsidP="00B84822">
      <w:pPr>
        <w:spacing w:after="0" w:line="240" w:lineRule="auto"/>
      </w:pPr>
      <w:r w:rsidRPr="00B84822">
        <w:t>Il faut donc tester périodiquement la capacité à restaurer</w:t>
      </w:r>
      <w:r>
        <w:t> :</w:t>
      </w:r>
    </w:p>
    <w:p w14:paraId="571187D9" w14:textId="66113465" w:rsidR="00B84822" w:rsidRPr="00B84822" w:rsidRDefault="00B84822">
      <w:pPr>
        <w:numPr>
          <w:ilvl w:val="0"/>
          <w:numId w:val="52"/>
        </w:numPr>
        <w:spacing w:after="0" w:line="240" w:lineRule="auto"/>
      </w:pPr>
      <w:r w:rsidRPr="00B84822">
        <w:t>les fichiers</w:t>
      </w:r>
      <w:r>
        <w:t> ;</w:t>
      </w:r>
    </w:p>
    <w:p w14:paraId="569577E8" w14:textId="436ABB99" w:rsidR="00B84822" w:rsidRPr="00B84822" w:rsidRDefault="00B84822">
      <w:pPr>
        <w:numPr>
          <w:ilvl w:val="0"/>
          <w:numId w:val="52"/>
        </w:numPr>
        <w:spacing w:after="0" w:line="240" w:lineRule="auto"/>
      </w:pPr>
      <w:r w:rsidRPr="00B84822">
        <w:t>les bases</w:t>
      </w:r>
      <w:r>
        <w:t> ;</w:t>
      </w:r>
    </w:p>
    <w:p w14:paraId="3F25E496" w14:textId="77777777" w:rsidR="00B84822" w:rsidRPr="00B84822" w:rsidRDefault="00B84822">
      <w:pPr>
        <w:numPr>
          <w:ilvl w:val="0"/>
          <w:numId w:val="52"/>
        </w:numPr>
        <w:spacing w:after="0" w:line="240" w:lineRule="auto"/>
      </w:pPr>
      <w:r w:rsidRPr="00B84822">
        <w:t>les logiciels ou configurations indispensables.</w:t>
      </w:r>
    </w:p>
    <w:p w14:paraId="2BBF1826" w14:textId="77777777" w:rsidR="00B84822" w:rsidRPr="00B84822" w:rsidRDefault="00B84822" w:rsidP="00B84822">
      <w:pPr>
        <w:pStyle w:val="Titre1"/>
      </w:pPr>
      <w:r w:rsidRPr="00B84822">
        <w:t>35- Le risque du cloud</w:t>
      </w:r>
    </w:p>
    <w:p w14:paraId="5D0E327C" w14:textId="77777777" w:rsidR="00B84822" w:rsidRPr="00B84822" w:rsidRDefault="00B84822" w:rsidP="00B84822">
      <w:pPr>
        <w:spacing w:after="0" w:line="240" w:lineRule="auto"/>
      </w:pPr>
      <w:r w:rsidRPr="00B84822">
        <w:t>L’utilisation d’un service en ligne ne supprime pas la responsabilité de l’entreprise concernant ses données.</w:t>
      </w:r>
    </w:p>
    <w:p w14:paraId="04B3A03C" w14:textId="36DDA78B" w:rsidR="00B84822" w:rsidRPr="00B84822" w:rsidRDefault="00B84822" w:rsidP="00B84822">
      <w:pPr>
        <w:spacing w:after="0" w:line="240" w:lineRule="auto"/>
      </w:pPr>
      <w:r w:rsidRPr="00B84822">
        <w:t>Il faut notamment analyser</w:t>
      </w:r>
      <w:r>
        <w:t> :</w:t>
      </w:r>
    </w:p>
    <w:p w14:paraId="7A16C176" w14:textId="05F5453F" w:rsidR="00B84822" w:rsidRPr="00B84822" w:rsidRDefault="00B84822">
      <w:pPr>
        <w:numPr>
          <w:ilvl w:val="0"/>
          <w:numId w:val="53"/>
        </w:numPr>
        <w:spacing w:after="0" w:line="240" w:lineRule="auto"/>
      </w:pPr>
      <w:r w:rsidRPr="00B84822">
        <w:t>les conditions d’accès</w:t>
      </w:r>
      <w:r>
        <w:t> ;</w:t>
      </w:r>
    </w:p>
    <w:p w14:paraId="5608B763" w14:textId="7977B1A4" w:rsidR="00B84822" w:rsidRPr="00B84822" w:rsidRDefault="00B84822">
      <w:pPr>
        <w:numPr>
          <w:ilvl w:val="0"/>
          <w:numId w:val="53"/>
        </w:numPr>
        <w:spacing w:after="0" w:line="240" w:lineRule="auto"/>
      </w:pPr>
      <w:r w:rsidRPr="00B84822">
        <w:t>les habilitations</w:t>
      </w:r>
      <w:r>
        <w:t> ;</w:t>
      </w:r>
    </w:p>
    <w:p w14:paraId="277043FB" w14:textId="576CA8DA" w:rsidR="00B84822" w:rsidRPr="00B84822" w:rsidRDefault="00B84822">
      <w:pPr>
        <w:numPr>
          <w:ilvl w:val="0"/>
          <w:numId w:val="53"/>
        </w:numPr>
        <w:spacing w:after="0" w:line="240" w:lineRule="auto"/>
      </w:pPr>
      <w:r w:rsidRPr="00B84822">
        <w:t>les sauvegardes</w:t>
      </w:r>
      <w:r>
        <w:t> ;</w:t>
      </w:r>
    </w:p>
    <w:p w14:paraId="18ECC70F" w14:textId="7000EBB3" w:rsidR="00B84822" w:rsidRPr="00B84822" w:rsidRDefault="00B84822">
      <w:pPr>
        <w:numPr>
          <w:ilvl w:val="0"/>
          <w:numId w:val="53"/>
        </w:numPr>
        <w:spacing w:after="0" w:line="240" w:lineRule="auto"/>
      </w:pPr>
      <w:r w:rsidRPr="00B84822">
        <w:t>les possibilités de récupération</w:t>
      </w:r>
      <w:r>
        <w:t> ;</w:t>
      </w:r>
    </w:p>
    <w:p w14:paraId="4E9D39E1" w14:textId="51DAF86D" w:rsidR="00B84822" w:rsidRPr="00B84822" w:rsidRDefault="00B84822">
      <w:pPr>
        <w:numPr>
          <w:ilvl w:val="0"/>
          <w:numId w:val="53"/>
        </w:numPr>
        <w:spacing w:after="0" w:line="240" w:lineRule="auto"/>
      </w:pPr>
      <w:r w:rsidRPr="00B84822">
        <w:t>la réversibilité</w:t>
      </w:r>
      <w:r>
        <w:t> ;</w:t>
      </w:r>
    </w:p>
    <w:p w14:paraId="00C245C2" w14:textId="40575E1E" w:rsidR="00B84822" w:rsidRPr="00B84822" w:rsidRDefault="00B84822">
      <w:pPr>
        <w:numPr>
          <w:ilvl w:val="0"/>
          <w:numId w:val="53"/>
        </w:numPr>
        <w:spacing w:after="0" w:line="240" w:lineRule="auto"/>
      </w:pPr>
      <w:r w:rsidRPr="00B84822">
        <w:t>les conditions contractuelles</w:t>
      </w:r>
      <w:r>
        <w:t> ;</w:t>
      </w:r>
    </w:p>
    <w:p w14:paraId="37FACEDC" w14:textId="2A5CAC25" w:rsidR="00B84822" w:rsidRPr="00B84822" w:rsidRDefault="00B84822">
      <w:pPr>
        <w:numPr>
          <w:ilvl w:val="0"/>
          <w:numId w:val="53"/>
        </w:numPr>
        <w:spacing w:after="0" w:line="240" w:lineRule="auto"/>
      </w:pPr>
      <w:r w:rsidRPr="00B84822">
        <w:t>la localisation et la protection des données lorsque cette information est pertinente</w:t>
      </w:r>
      <w:r>
        <w:t> ;</w:t>
      </w:r>
    </w:p>
    <w:p w14:paraId="2BDEAE48" w14:textId="77777777" w:rsidR="00B84822" w:rsidRPr="00B84822" w:rsidRDefault="00B84822">
      <w:pPr>
        <w:numPr>
          <w:ilvl w:val="0"/>
          <w:numId w:val="53"/>
        </w:numPr>
        <w:spacing w:after="0" w:line="240" w:lineRule="auto"/>
      </w:pPr>
      <w:r w:rsidRPr="00B84822">
        <w:t>la capacité à conserver les documents pendant les délais obligatoires.</w:t>
      </w:r>
    </w:p>
    <w:p w14:paraId="18D0D5BA" w14:textId="77777777" w:rsidR="00B84822" w:rsidRPr="00B84822" w:rsidRDefault="00B84822" w:rsidP="00B84822">
      <w:pPr>
        <w:spacing w:after="0" w:line="240" w:lineRule="auto"/>
      </w:pPr>
      <w:r w:rsidRPr="00B84822">
        <w:rPr>
          <w:b/>
          <w:bCs/>
        </w:rPr>
        <w:t>Cloud ≠ absence de risque.</w:t>
      </w:r>
    </w:p>
    <w:p w14:paraId="1EA404AF" w14:textId="77777777" w:rsidR="00B84822" w:rsidRPr="00B84822" w:rsidRDefault="00B84822" w:rsidP="00B84822">
      <w:pPr>
        <w:pStyle w:val="Titre1"/>
      </w:pPr>
      <w:r w:rsidRPr="00B84822">
        <w:t>36- Automatisation et intelligence artificielle</w:t>
      </w:r>
    </w:p>
    <w:p w14:paraId="15546553" w14:textId="4799C89F" w:rsidR="00B84822" w:rsidRPr="00B84822" w:rsidRDefault="00B84822" w:rsidP="00B84822">
      <w:pPr>
        <w:spacing w:after="0" w:line="240" w:lineRule="auto"/>
      </w:pPr>
      <w:r w:rsidRPr="00B84822">
        <w:t>Les systèmes comptables peuvent désormais automatiser</w:t>
      </w:r>
      <w:r>
        <w:t> :</w:t>
      </w:r>
    </w:p>
    <w:p w14:paraId="61BFDA05" w14:textId="2A97FA74" w:rsidR="00B84822" w:rsidRPr="00B84822" w:rsidRDefault="00B84822">
      <w:pPr>
        <w:numPr>
          <w:ilvl w:val="0"/>
          <w:numId w:val="54"/>
        </w:numPr>
        <w:spacing w:after="0" w:line="240" w:lineRule="auto"/>
      </w:pPr>
      <w:r w:rsidRPr="00B84822">
        <w:t>la reconnaissance des factures</w:t>
      </w:r>
      <w:r>
        <w:t> ;</w:t>
      </w:r>
    </w:p>
    <w:p w14:paraId="181BECDA" w14:textId="1C5C6D4A" w:rsidR="00B84822" w:rsidRPr="00B84822" w:rsidRDefault="00B84822">
      <w:pPr>
        <w:numPr>
          <w:ilvl w:val="0"/>
          <w:numId w:val="54"/>
        </w:numPr>
        <w:spacing w:after="0" w:line="240" w:lineRule="auto"/>
      </w:pPr>
      <w:r w:rsidRPr="00B84822">
        <w:t>l’extraction des données</w:t>
      </w:r>
      <w:r>
        <w:t> ;</w:t>
      </w:r>
    </w:p>
    <w:p w14:paraId="025A246A" w14:textId="51A570FC" w:rsidR="00B84822" w:rsidRPr="00B84822" w:rsidRDefault="00B84822">
      <w:pPr>
        <w:numPr>
          <w:ilvl w:val="0"/>
          <w:numId w:val="54"/>
        </w:numPr>
        <w:spacing w:after="0" w:line="240" w:lineRule="auto"/>
      </w:pPr>
      <w:r w:rsidRPr="00B84822">
        <w:t>l’imputation comptable</w:t>
      </w:r>
      <w:r>
        <w:t> ;</w:t>
      </w:r>
    </w:p>
    <w:p w14:paraId="5733B958" w14:textId="5130404E" w:rsidR="00B84822" w:rsidRPr="00B84822" w:rsidRDefault="00B84822">
      <w:pPr>
        <w:numPr>
          <w:ilvl w:val="0"/>
          <w:numId w:val="54"/>
        </w:numPr>
        <w:spacing w:after="0" w:line="240" w:lineRule="auto"/>
      </w:pPr>
      <w:r w:rsidRPr="00B84822">
        <w:lastRenderedPageBreak/>
        <w:t>le rapprochement bancaire</w:t>
      </w:r>
      <w:r>
        <w:t> ;</w:t>
      </w:r>
    </w:p>
    <w:p w14:paraId="765A3FB5" w14:textId="365F693A" w:rsidR="00B84822" w:rsidRPr="00B84822" w:rsidRDefault="00B84822">
      <w:pPr>
        <w:numPr>
          <w:ilvl w:val="0"/>
          <w:numId w:val="54"/>
        </w:numPr>
        <w:spacing w:after="0" w:line="240" w:lineRule="auto"/>
      </w:pPr>
      <w:r w:rsidRPr="00B84822">
        <w:t>le lettrage</w:t>
      </w:r>
      <w:r>
        <w:t> ;</w:t>
      </w:r>
    </w:p>
    <w:p w14:paraId="7F4AF252" w14:textId="1B1BA445" w:rsidR="00B84822" w:rsidRPr="00B84822" w:rsidRDefault="00B84822">
      <w:pPr>
        <w:numPr>
          <w:ilvl w:val="0"/>
          <w:numId w:val="54"/>
        </w:numPr>
        <w:spacing w:after="0" w:line="240" w:lineRule="auto"/>
      </w:pPr>
      <w:r w:rsidRPr="00B84822">
        <w:t>la détection de doublons</w:t>
      </w:r>
      <w:r>
        <w:t> ;</w:t>
      </w:r>
    </w:p>
    <w:p w14:paraId="793F1F75" w14:textId="6D02F24D" w:rsidR="00B84822" w:rsidRPr="00B84822" w:rsidRDefault="00B84822">
      <w:pPr>
        <w:numPr>
          <w:ilvl w:val="0"/>
          <w:numId w:val="54"/>
        </w:numPr>
        <w:spacing w:after="0" w:line="240" w:lineRule="auto"/>
      </w:pPr>
      <w:r w:rsidRPr="00B84822">
        <w:t>la recherche d’anomalies</w:t>
      </w:r>
      <w:r>
        <w:t> ;</w:t>
      </w:r>
    </w:p>
    <w:p w14:paraId="05A6CC76" w14:textId="77777777" w:rsidR="00B84822" w:rsidRPr="00B84822" w:rsidRDefault="00B84822">
      <w:pPr>
        <w:numPr>
          <w:ilvl w:val="0"/>
          <w:numId w:val="54"/>
        </w:numPr>
        <w:spacing w:after="0" w:line="240" w:lineRule="auto"/>
      </w:pPr>
      <w:r w:rsidRPr="00B84822">
        <w:t>certaines prévisions.</w:t>
      </w:r>
    </w:p>
    <w:p w14:paraId="6AFE6F35" w14:textId="610C4C4E" w:rsidR="00B84822" w:rsidRPr="00B84822" w:rsidRDefault="00B84822" w:rsidP="00B84822">
      <w:pPr>
        <w:spacing w:after="0" w:line="240" w:lineRule="auto"/>
      </w:pPr>
      <w:r w:rsidRPr="00B84822">
        <w:t>L’intelligence artificielle peut également assister le professionnel dans</w:t>
      </w:r>
      <w:r>
        <w:t> :</w:t>
      </w:r>
    </w:p>
    <w:p w14:paraId="3DFD21C4" w14:textId="669994F1" w:rsidR="00B84822" w:rsidRPr="00B84822" w:rsidRDefault="00B84822">
      <w:pPr>
        <w:numPr>
          <w:ilvl w:val="0"/>
          <w:numId w:val="55"/>
        </w:numPr>
        <w:spacing w:after="0" w:line="240" w:lineRule="auto"/>
      </w:pPr>
      <w:r w:rsidRPr="00B84822">
        <w:t>l’analyse</w:t>
      </w:r>
      <w:r>
        <w:t> ;</w:t>
      </w:r>
    </w:p>
    <w:p w14:paraId="33052A0E" w14:textId="20067EDF" w:rsidR="00B84822" w:rsidRPr="00B84822" w:rsidRDefault="00B84822">
      <w:pPr>
        <w:numPr>
          <w:ilvl w:val="0"/>
          <w:numId w:val="55"/>
        </w:numPr>
        <w:spacing w:after="0" w:line="240" w:lineRule="auto"/>
      </w:pPr>
      <w:r w:rsidRPr="00B84822">
        <w:t>la classification</w:t>
      </w:r>
      <w:r>
        <w:t> ;</w:t>
      </w:r>
    </w:p>
    <w:p w14:paraId="682B2A5C" w14:textId="453703CC" w:rsidR="00B84822" w:rsidRPr="00B84822" w:rsidRDefault="00B84822">
      <w:pPr>
        <w:numPr>
          <w:ilvl w:val="0"/>
          <w:numId w:val="55"/>
        </w:numPr>
        <w:spacing w:after="0" w:line="240" w:lineRule="auto"/>
      </w:pPr>
      <w:r w:rsidRPr="00B84822">
        <w:t>la détection de comportements atypiques</w:t>
      </w:r>
      <w:r>
        <w:t> ;</w:t>
      </w:r>
    </w:p>
    <w:p w14:paraId="5B04EC01" w14:textId="77777777" w:rsidR="00B84822" w:rsidRPr="00B84822" w:rsidRDefault="00B84822">
      <w:pPr>
        <w:numPr>
          <w:ilvl w:val="0"/>
          <w:numId w:val="55"/>
        </w:numPr>
        <w:spacing w:after="0" w:line="240" w:lineRule="auto"/>
      </w:pPr>
      <w:r w:rsidRPr="00B84822">
        <w:t>la production de commentaires.</w:t>
      </w:r>
    </w:p>
    <w:p w14:paraId="66DEC15F" w14:textId="77777777" w:rsidR="00B84822" w:rsidRPr="00B84822" w:rsidRDefault="00B84822" w:rsidP="00B84822">
      <w:pPr>
        <w:spacing w:after="0" w:line="240" w:lineRule="auto"/>
        <w:rPr>
          <w:b/>
          <w:bCs/>
        </w:rPr>
      </w:pPr>
      <w:r w:rsidRPr="00B84822">
        <w:rPr>
          <w:b/>
          <w:bCs/>
        </w:rPr>
        <w:t>Mais elle crée de nouveaux risques</w:t>
      </w:r>
    </w:p>
    <w:p w14:paraId="0AAD3FA4" w14:textId="1FA8C5C9" w:rsidR="00B84822" w:rsidRPr="00B84822" w:rsidRDefault="00B84822">
      <w:pPr>
        <w:numPr>
          <w:ilvl w:val="0"/>
          <w:numId w:val="56"/>
        </w:numPr>
        <w:spacing w:after="0" w:line="240" w:lineRule="auto"/>
      </w:pPr>
      <w:r w:rsidRPr="00B84822">
        <w:t>mauvaise classification</w:t>
      </w:r>
      <w:r>
        <w:t> ;</w:t>
      </w:r>
    </w:p>
    <w:p w14:paraId="336F4029" w14:textId="4806CBB1" w:rsidR="00B84822" w:rsidRPr="00B84822" w:rsidRDefault="00B84822">
      <w:pPr>
        <w:numPr>
          <w:ilvl w:val="0"/>
          <w:numId w:val="56"/>
        </w:numPr>
        <w:spacing w:after="0" w:line="240" w:lineRule="auto"/>
      </w:pPr>
      <w:r w:rsidRPr="00B84822">
        <w:t>erreur non détectée</w:t>
      </w:r>
      <w:r>
        <w:t> ;</w:t>
      </w:r>
    </w:p>
    <w:p w14:paraId="4DFD269B" w14:textId="57BD4F46" w:rsidR="00B84822" w:rsidRPr="00B84822" w:rsidRDefault="00B84822">
      <w:pPr>
        <w:numPr>
          <w:ilvl w:val="0"/>
          <w:numId w:val="56"/>
        </w:numPr>
        <w:spacing w:after="0" w:line="240" w:lineRule="auto"/>
      </w:pPr>
      <w:r w:rsidRPr="00B84822">
        <w:t>résultat difficile à expliquer</w:t>
      </w:r>
      <w:r>
        <w:t> ;</w:t>
      </w:r>
    </w:p>
    <w:p w14:paraId="03BEED9E" w14:textId="031857BB" w:rsidR="00B84822" w:rsidRPr="00B84822" w:rsidRDefault="00B84822">
      <w:pPr>
        <w:numPr>
          <w:ilvl w:val="0"/>
          <w:numId w:val="56"/>
        </w:numPr>
        <w:spacing w:after="0" w:line="240" w:lineRule="auto"/>
      </w:pPr>
      <w:r w:rsidRPr="00B84822">
        <w:t>dépendance excessive à l’outil</w:t>
      </w:r>
      <w:r>
        <w:t> ;</w:t>
      </w:r>
    </w:p>
    <w:p w14:paraId="4EAE69B0" w14:textId="54D764C1" w:rsidR="00B84822" w:rsidRPr="00B84822" w:rsidRDefault="00B84822">
      <w:pPr>
        <w:numPr>
          <w:ilvl w:val="0"/>
          <w:numId w:val="56"/>
        </w:numPr>
        <w:spacing w:after="0" w:line="240" w:lineRule="auto"/>
      </w:pPr>
      <w:r w:rsidRPr="00B84822">
        <w:t>fuite de données vers un service extérieur</w:t>
      </w:r>
      <w:r>
        <w:t> ;</w:t>
      </w:r>
    </w:p>
    <w:p w14:paraId="141973FC" w14:textId="6ECC066D" w:rsidR="00B84822" w:rsidRPr="00B84822" w:rsidRDefault="00B84822">
      <w:pPr>
        <w:numPr>
          <w:ilvl w:val="0"/>
          <w:numId w:val="56"/>
        </w:numPr>
        <w:spacing w:after="0" w:line="240" w:lineRule="auto"/>
      </w:pPr>
      <w:r w:rsidRPr="00B84822">
        <w:t>validation automatique d’une opération incorrecte</w:t>
      </w:r>
      <w:r>
        <w:t> ;</w:t>
      </w:r>
    </w:p>
    <w:p w14:paraId="2F83455E" w14:textId="77777777" w:rsidR="00B84822" w:rsidRPr="00B84822" w:rsidRDefault="00B84822">
      <w:pPr>
        <w:numPr>
          <w:ilvl w:val="0"/>
          <w:numId w:val="56"/>
        </w:numPr>
        <w:spacing w:after="0" w:line="240" w:lineRule="auto"/>
      </w:pPr>
      <w:r w:rsidRPr="00B84822">
        <w:t>disparition du contrôle critique humain.</w:t>
      </w:r>
    </w:p>
    <w:p w14:paraId="5A08F12D" w14:textId="77777777" w:rsidR="00B84822" w:rsidRPr="00B84822" w:rsidRDefault="00B84822" w:rsidP="00B84822">
      <w:pPr>
        <w:spacing w:after="0" w:line="240" w:lineRule="auto"/>
        <w:rPr>
          <w:b/>
          <w:bCs/>
        </w:rPr>
      </w:pPr>
      <w:r w:rsidRPr="00B84822">
        <w:rPr>
          <w:b/>
          <w:bCs/>
        </w:rPr>
        <w:t>Principe à retenir</w:t>
      </w:r>
    </w:p>
    <w:p w14:paraId="241936DF" w14:textId="77777777" w:rsidR="00B84822" w:rsidRPr="00B84822" w:rsidRDefault="00B84822" w:rsidP="00B84822">
      <w:pPr>
        <w:spacing w:after="0" w:line="240" w:lineRule="auto"/>
      </w:pPr>
      <w:r w:rsidRPr="00B84822">
        <w:rPr>
          <w:b/>
          <w:bCs/>
        </w:rPr>
        <w:t>L’automatisation d’un traitement ne transfère pas automatiquement la responsabilité du professionnel vers le logiciel.</w:t>
      </w:r>
    </w:p>
    <w:p w14:paraId="765AD596" w14:textId="77777777" w:rsidR="00B84822" w:rsidRPr="00B84822" w:rsidRDefault="00B84822" w:rsidP="00B84822">
      <w:pPr>
        <w:pStyle w:val="Titre1"/>
      </w:pPr>
      <w:r w:rsidRPr="00B84822">
        <w:t>37- Le contrôle humain reste indispensable</w:t>
      </w:r>
    </w:p>
    <w:p w14:paraId="15C0CDC3" w14:textId="165F2E6E" w:rsidR="00B84822" w:rsidRPr="00B84822" w:rsidRDefault="00B84822" w:rsidP="00B84822">
      <w:pPr>
        <w:spacing w:after="0" w:line="240" w:lineRule="auto"/>
      </w:pPr>
      <w:r w:rsidRPr="00B84822">
        <w:t>Plus l’automatisation progresse, plus le travail humain se déplace vers</w:t>
      </w:r>
      <w:r>
        <w:t> :</w:t>
      </w:r>
    </w:p>
    <w:p w14:paraId="20A26578" w14:textId="6483CA16" w:rsidR="00B84822" w:rsidRPr="00B84822" w:rsidRDefault="00B84822">
      <w:pPr>
        <w:numPr>
          <w:ilvl w:val="0"/>
          <w:numId w:val="57"/>
        </w:numPr>
        <w:spacing w:after="0" w:line="240" w:lineRule="auto"/>
      </w:pPr>
      <w:r w:rsidRPr="00B84822">
        <w:t>la vérification</w:t>
      </w:r>
      <w:r>
        <w:t> ;</w:t>
      </w:r>
    </w:p>
    <w:p w14:paraId="111B65D8" w14:textId="43CD606C" w:rsidR="00B84822" w:rsidRPr="00B84822" w:rsidRDefault="00B84822">
      <w:pPr>
        <w:numPr>
          <w:ilvl w:val="0"/>
          <w:numId w:val="57"/>
        </w:numPr>
        <w:spacing w:after="0" w:line="240" w:lineRule="auto"/>
      </w:pPr>
      <w:r w:rsidRPr="00B84822">
        <w:t>le paramétrage</w:t>
      </w:r>
      <w:r>
        <w:t> ;</w:t>
      </w:r>
    </w:p>
    <w:p w14:paraId="631EBA40" w14:textId="3E0FC6B9" w:rsidR="00B84822" w:rsidRPr="00B84822" w:rsidRDefault="00B84822">
      <w:pPr>
        <w:numPr>
          <w:ilvl w:val="0"/>
          <w:numId w:val="57"/>
        </w:numPr>
        <w:spacing w:after="0" w:line="240" w:lineRule="auto"/>
      </w:pPr>
      <w:r w:rsidRPr="00B84822">
        <w:t>le contrôle des exceptions</w:t>
      </w:r>
      <w:r>
        <w:t> ;</w:t>
      </w:r>
    </w:p>
    <w:p w14:paraId="2CDC1E97" w14:textId="196D8CAE" w:rsidR="00B84822" w:rsidRPr="00B84822" w:rsidRDefault="00B84822">
      <w:pPr>
        <w:numPr>
          <w:ilvl w:val="0"/>
          <w:numId w:val="57"/>
        </w:numPr>
        <w:spacing w:after="0" w:line="240" w:lineRule="auto"/>
      </w:pPr>
      <w:r w:rsidRPr="00B84822">
        <w:t>l’analyse des anomalies</w:t>
      </w:r>
      <w:r>
        <w:t> ;</w:t>
      </w:r>
    </w:p>
    <w:p w14:paraId="138E4B91" w14:textId="0561C737" w:rsidR="00B84822" w:rsidRPr="00B84822" w:rsidRDefault="00B84822">
      <w:pPr>
        <w:numPr>
          <w:ilvl w:val="0"/>
          <w:numId w:val="57"/>
        </w:numPr>
        <w:spacing w:after="0" w:line="240" w:lineRule="auto"/>
      </w:pPr>
      <w:r w:rsidRPr="00B84822">
        <w:t>la supervision</w:t>
      </w:r>
      <w:r>
        <w:t> ;</w:t>
      </w:r>
    </w:p>
    <w:p w14:paraId="54F5C2CE" w14:textId="77777777" w:rsidR="00B84822" w:rsidRPr="00B84822" w:rsidRDefault="00B84822">
      <w:pPr>
        <w:numPr>
          <w:ilvl w:val="0"/>
          <w:numId w:val="57"/>
        </w:numPr>
        <w:spacing w:after="0" w:line="240" w:lineRule="auto"/>
      </w:pPr>
      <w:r w:rsidRPr="00B84822">
        <w:t>l’interprétation.</w:t>
      </w:r>
    </w:p>
    <w:p w14:paraId="733F3D76" w14:textId="77777777" w:rsidR="00B84822" w:rsidRPr="00B84822" w:rsidRDefault="00B84822" w:rsidP="00B84822">
      <w:pPr>
        <w:spacing w:after="0" w:line="240" w:lineRule="auto"/>
        <w:rPr>
          <w:b/>
          <w:bCs/>
        </w:rPr>
      </w:pPr>
      <w:r w:rsidRPr="00B84822">
        <w:rPr>
          <w:b/>
          <w:bCs/>
        </w:rPr>
        <w:t>Exemple</w:t>
      </w:r>
    </w:p>
    <w:p w14:paraId="5C25D5E5" w14:textId="7D427031" w:rsidR="00B84822" w:rsidRPr="00B84822" w:rsidRDefault="00B84822" w:rsidP="00B84822">
      <w:pPr>
        <w:spacing w:after="0" w:line="240" w:lineRule="auto"/>
      </w:pPr>
      <w:r w:rsidRPr="00B84822">
        <w:t>Un logiciel impute automatiquement 98</w:t>
      </w:r>
      <w:r>
        <w:t> %</w:t>
      </w:r>
      <w:r w:rsidRPr="00B84822">
        <w:t xml:space="preserve"> des factures correctement.</w:t>
      </w:r>
    </w:p>
    <w:p w14:paraId="328BA01D" w14:textId="74036D18" w:rsidR="00B84822" w:rsidRPr="00B84822" w:rsidRDefault="00B84822" w:rsidP="00B84822">
      <w:pPr>
        <w:spacing w:after="0" w:line="240" w:lineRule="auto"/>
      </w:pPr>
      <w:r w:rsidRPr="00B84822">
        <w:t>Le professionnel ne doit pas conclure</w:t>
      </w:r>
      <w:r>
        <w:t> :</w:t>
      </w:r>
    </w:p>
    <w:p w14:paraId="318A3DEC" w14:textId="7863FBFE" w:rsidR="00B84822" w:rsidRPr="00B84822" w:rsidRDefault="00B84822" w:rsidP="00B84822">
      <w:pPr>
        <w:spacing w:after="0" w:line="240" w:lineRule="auto"/>
      </w:pPr>
      <w:r>
        <w:t>« </w:t>
      </w:r>
      <w:r w:rsidRPr="00B84822">
        <w:t>Il n’y a plus besoin de contrôle.</w:t>
      </w:r>
      <w:r>
        <w:t> »</w:t>
      </w:r>
    </w:p>
    <w:p w14:paraId="1F7641DB" w14:textId="5716864F" w:rsidR="00B84822" w:rsidRPr="00B84822" w:rsidRDefault="00B84822" w:rsidP="00B84822">
      <w:pPr>
        <w:spacing w:after="0" w:line="240" w:lineRule="auto"/>
      </w:pPr>
      <w:r w:rsidRPr="00B84822">
        <w:t>Il doit déterminer</w:t>
      </w:r>
      <w:r>
        <w:t> :</w:t>
      </w:r>
    </w:p>
    <w:p w14:paraId="16C92E1A" w14:textId="721E8FEE" w:rsidR="00B84822" w:rsidRPr="00B84822" w:rsidRDefault="00B84822">
      <w:pPr>
        <w:numPr>
          <w:ilvl w:val="0"/>
          <w:numId w:val="58"/>
        </w:numPr>
        <w:spacing w:after="0" w:line="240" w:lineRule="auto"/>
      </w:pPr>
      <w:r w:rsidRPr="00B84822">
        <w:t>comment le taux de fiabilité est mesuré</w:t>
      </w:r>
      <w:r>
        <w:t> ;</w:t>
      </w:r>
    </w:p>
    <w:p w14:paraId="3EFA501F" w14:textId="0CD2B4D7" w:rsidR="00B84822" w:rsidRPr="00B84822" w:rsidRDefault="00B84822">
      <w:pPr>
        <w:numPr>
          <w:ilvl w:val="0"/>
          <w:numId w:val="58"/>
        </w:numPr>
        <w:spacing w:after="0" w:line="240" w:lineRule="auto"/>
      </w:pPr>
      <w:r w:rsidRPr="00B84822">
        <w:t>quelles opérations présentent un risque</w:t>
      </w:r>
      <w:r>
        <w:t> ;</w:t>
      </w:r>
    </w:p>
    <w:p w14:paraId="23E08357" w14:textId="11CF371F" w:rsidR="00B84822" w:rsidRPr="00B84822" w:rsidRDefault="00B84822">
      <w:pPr>
        <w:numPr>
          <w:ilvl w:val="0"/>
          <w:numId w:val="58"/>
        </w:numPr>
        <w:spacing w:after="0" w:line="240" w:lineRule="auto"/>
      </w:pPr>
      <w:r w:rsidRPr="00B84822">
        <w:t>quelles factures doivent être contrôlées</w:t>
      </w:r>
      <w:r>
        <w:t> ;</w:t>
      </w:r>
    </w:p>
    <w:p w14:paraId="771B5E6B" w14:textId="073A4426" w:rsidR="00B84822" w:rsidRPr="00B84822" w:rsidRDefault="00B84822">
      <w:pPr>
        <w:numPr>
          <w:ilvl w:val="0"/>
          <w:numId w:val="58"/>
        </w:numPr>
        <w:spacing w:after="0" w:line="240" w:lineRule="auto"/>
      </w:pPr>
      <w:r w:rsidRPr="00B84822">
        <w:t>comment sont traitées les exceptions</w:t>
      </w:r>
      <w:r>
        <w:t> ;</w:t>
      </w:r>
    </w:p>
    <w:p w14:paraId="70022973" w14:textId="77777777" w:rsidR="00B84822" w:rsidRPr="00B84822" w:rsidRDefault="00B84822">
      <w:pPr>
        <w:numPr>
          <w:ilvl w:val="0"/>
          <w:numId w:val="58"/>
        </w:numPr>
        <w:spacing w:after="0" w:line="240" w:lineRule="auto"/>
      </w:pPr>
      <w:r w:rsidRPr="00B84822">
        <w:t>qui valide le paramétrage.</w:t>
      </w:r>
    </w:p>
    <w:p w14:paraId="1DFD2747" w14:textId="77777777" w:rsidR="00B84822" w:rsidRPr="00B84822" w:rsidRDefault="00B84822" w:rsidP="00B84822">
      <w:pPr>
        <w:pStyle w:val="Titre1"/>
      </w:pPr>
      <w:r w:rsidRPr="00B84822">
        <w:t>38- Les conséquences de la transformation numérique sur les métiers</w:t>
      </w:r>
    </w:p>
    <w:p w14:paraId="13D88412" w14:textId="1AC22FB1" w:rsidR="00B84822" w:rsidRPr="00B84822" w:rsidRDefault="00B84822" w:rsidP="00B84822">
      <w:pPr>
        <w:spacing w:after="0" w:line="240" w:lineRule="auto"/>
      </w:pPr>
      <w:r w:rsidRPr="00B84822">
        <w:t>La transformation numérique réduit progressivement la part consacrée à certaines tâches répétitives</w:t>
      </w:r>
      <w:r>
        <w:t> :</w:t>
      </w:r>
    </w:p>
    <w:p w14:paraId="744F5FA2" w14:textId="1B3E73BB" w:rsidR="00B84822" w:rsidRPr="00B84822" w:rsidRDefault="00B84822">
      <w:pPr>
        <w:numPr>
          <w:ilvl w:val="0"/>
          <w:numId w:val="59"/>
        </w:numPr>
        <w:spacing w:after="0" w:line="240" w:lineRule="auto"/>
      </w:pPr>
      <w:r w:rsidRPr="00B84822">
        <w:t>saisie</w:t>
      </w:r>
      <w:r>
        <w:t> ;</w:t>
      </w:r>
    </w:p>
    <w:p w14:paraId="2414B36D" w14:textId="550177A1" w:rsidR="00B84822" w:rsidRPr="00B84822" w:rsidRDefault="00B84822">
      <w:pPr>
        <w:numPr>
          <w:ilvl w:val="0"/>
          <w:numId w:val="59"/>
        </w:numPr>
        <w:spacing w:after="0" w:line="240" w:lineRule="auto"/>
      </w:pPr>
      <w:r w:rsidRPr="00B84822">
        <w:t>classement</w:t>
      </w:r>
      <w:r>
        <w:t> ;</w:t>
      </w:r>
    </w:p>
    <w:p w14:paraId="493433E4" w14:textId="10860A9D" w:rsidR="00B84822" w:rsidRPr="00B84822" w:rsidRDefault="00B84822">
      <w:pPr>
        <w:numPr>
          <w:ilvl w:val="0"/>
          <w:numId w:val="59"/>
        </w:numPr>
        <w:spacing w:after="0" w:line="240" w:lineRule="auto"/>
      </w:pPr>
      <w:r w:rsidRPr="00B84822">
        <w:t>rapprochements simples</w:t>
      </w:r>
      <w:r>
        <w:t> ;</w:t>
      </w:r>
    </w:p>
    <w:p w14:paraId="72B77CC1" w14:textId="77777777" w:rsidR="00B84822" w:rsidRPr="00B84822" w:rsidRDefault="00B84822">
      <w:pPr>
        <w:numPr>
          <w:ilvl w:val="0"/>
          <w:numId w:val="59"/>
        </w:numPr>
        <w:spacing w:after="0" w:line="240" w:lineRule="auto"/>
      </w:pPr>
      <w:r w:rsidRPr="00B84822">
        <w:t>extraction manuelle.</w:t>
      </w:r>
    </w:p>
    <w:p w14:paraId="0439EA88" w14:textId="3E9976F8" w:rsidR="00B84822" w:rsidRPr="00B84822" w:rsidRDefault="00B84822" w:rsidP="00B84822">
      <w:pPr>
        <w:spacing w:after="0" w:line="240" w:lineRule="auto"/>
      </w:pPr>
      <w:r w:rsidRPr="00B84822">
        <w:t>Elle renforce en revanche les besoins en</w:t>
      </w:r>
      <w:r>
        <w:t> :</w:t>
      </w:r>
    </w:p>
    <w:p w14:paraId="3CE724F8" w14:textId="3D7F7403" w:rsidR="00B84822" w:rsidRPr="00B84822" w:rsidRDefault="00B84822">
      <w:pPr>
        <w:numPr>
          <w:ilvl w:val="0"/>
          <w:numId w:val="60"/>
        </w:numPr>
        <w:spacing w:after="0" w:line="240" w:lineRule="auto"/>
      </w:pPr>
      <w:r w:rsidRPr="00B84822">
        <w:t>contrôle</w:t>
      </w:r>
      <w:r>
        <w:t> ;</w:t>
      </w:r>
    </w:p>
    <w:p w14:paraId="0A821577" w14:textId="53F52F43" w:rsidR="00B84822" w:rsidRPr="00B84822" w:rsidRDefault="00B84822">
      <w:pPr>
        <w:numPr>
          <w:ilvl w:val="0"/>
          <w:numId w:val="60"/>
        </w:numPr>
        <w:spacing w:after="0" w:line="240" w:lineRule="auto"/>
      </w:pPr>
      <w:r w:rsidRPr="00B84822">
        <w:t>analyse</w:t>
      </w:r>
      <w:r>
        <w:t> ;</w:t>
      </w:r>
    </w:p>
    <w:p w14:paraId="3B7E21C4" w14:textId="5AF5546A" w:rsidR="00B84822" w:rsidRPr="00B84822" w:rsidRDefault="00B84822">
      <w:pPr>
        <w:numPr>
          <w:ilvl w:val="0"/>
          <w:numId w:val="60"/>
        </w:numPr>
        <w:spacing w:after="0" w:line="240" w:lineRule="auto"/>
      </w:pPr>
      <w:r w:rsidRPr="00B84822">
        <w:lastRenderedPageBreak/>
        <w:t>paramétrage</w:t>
      </w:r>
      <w:r>
        <w:t> ;</w:t>
      </w:r>
    </w:p>
    <w:p w14:paraId="70E22422" w14:textId="6DA83B4D" w:rsidR="00B84822" w:rsidRPr="00B84822" w:rsidRDefault="00B84822">
      <w:pPr>
        <w:numPr>
          <w:ilvl w:val="0"/>
          <w:numId w:val="60"/>
        </w:numPr>
        <w:spacing w:after="0" w:line="240" w:lineRule="auto"/>
      </w:pPr>
      <w:r w:rsidRPr="00B84822">
        <w:t>qualité des données</w:t>
      </w:r>
      <w:r>
        <w:t> ;</w:t>
      </w:r>
    </w:p>
    <w:p w14:paraId="2E911494" w14:textId="68CE88B7" w:rsidR="00B84822" w:rsidRPr="00B84822" w:rsidRDefault="00B84822">
      <w:pPr>
        <w:numPr>
          <w:ilvl w:val="0"/>
          <w:numId w:val="60"/>
        </w:numPr>
        <w:spacing w:after="0" w:line="240" w:lineRule="auto"/>
      </w:pPr>
      <w:r w:rsidRPr="00B84822">
        <w:t>sécurité</w:t>
      </w:r>
      <w:r>
        <w:t> ;</w:t>
      </w:r>
    </w:p>
    <w:p w14:paraId="0ECF3EB8" w14:textId="30B4E5B2" w:rsidR="00B84822" w:rsidRPr="00B84822" w:rsidRDefault="00B84822">
      <w:pPr>
        <w:numPr>
          <w:ilvl w:val="0"/>
          <w:numId w:val="60"/>
        </w:numPr>
        <w:spacing w:after="0" w:line="240" w:lineRule="auto"/>
      </w:pPr>
      <w:r w:rsidRPr="00B84822">
        <w:t>conseil</w:t>
      </w:r>
      <w:r>
        <w:t> ;</w:t>
      </w:r>
    </w:p>
    <w:p w14:paraId="3FA5E13A" w14:textId="77777777" w:rsidR="00B84822" w:rsidRPr="00B84822" w:rsidRDefault="00B84822">
      <w:pPr>
        <w:numPr>
          <w:ilvl w:val="0"/>
          <w:numId w:val="60"/>
        </w:numPr>
        <w:spacing w:after="0" w:line="240" w:lineRule="auto"/>
      </w:pPr>
      <w:r w:rsidRPr="00B84822">
        <w:t>interprétation.</w:t>
      </w:r>
    </w:p>
    <w:p w14:paraId="59BE3361" w14:textId="650A83C3" w:rsidR="00B84822" w:rsidRPr="00B84822" w:rsidRDefault="00B84822" w:rsidP="00B84822">
      <w:pPr>
        <w:spacing w:after="0" w:line="240" w:lineRule="auto"/>
      </w:pPr>
      <w:r w:rsidRPr="00B84822">
        <w:t>La compétence comptable reste donc indispensable</w:t>
      </w:r>
      <w:r>
        <w:t> :</w:t>
      </w:r>
      <w:r w:rsidRPr="00B84822">
        <w:t xml:space="preserve"> </w:t>
      </w:r>
      <w:r w:rsidRPr="00B84822">
        <w:rPr>
          <w:b/>
          <w:bCs/>
        </w:rPr>
        <w:t>pour contrôler une écriture produite automatiquement, il faut comprendre comment elle aurait dû être produite</w:t>
      </w:r>
      <w:r w:rsidRPr="00B84822">
        <w:t>.</w:t>
      </w:r>
    </w:p>
    <w:p w14:paraId="70C5EAC0" w14:textId="10240694" w:rsidR="00B84822" w:rsidRPr="00B84822" w:rsidRDefault="00B84822" w:rsidP="00B84822">
      <w:pPr>
        <w:pStyle w:val="Titre1"/>
      </w:pPr>
      <w:r w:rsidRPr="00B84822">
        <w:t>39- Exemple complet</w:t>
      </w:r>
      <w:r>
        <w:t> :</w:t>
      </w:r>
      <w:r w:rsidRPr="00B84822">
        <w:t xml:space="preserve"> passage à la facturation électronique</w:t>
      </w:r>
    </w:p>
    <w:p w14:paraId="73CBB1C5" w14:textId="77777777" w:rsidR="00B84822" w:rsidRPr="00B84822" w:rsidRDefault="00B84822" w:rsidP="00B84822">
      <w:pPr>
        <w:spacing w:after="0" w:line="240" w:lineRule="auto"/>
      </w:pPr>
      <w:r w:rsidRPr="00B84822">
        <w:t>Une PME utilise aujourd’hui un logiciel de facturation qui génère des PDF envoyés par courriel.</w:t>
      </w:r>
    </w:p>
    <w:p w14:paraId="686FD3AA" w14:textId="77777777" w:rsidR="00B84822" w:rsidRPr="00B84822" w:rsidRDefault="00B84822" w:rsidP="00B84822">
      <w:pPr>
        <w:spacing w:after="0" w:line="240" w:lineRule="auto"/>
      </w:pPr>
      <w:r w:rsidRPr="00B84822">
        <w:t xml:space="preserve">Elle devra émettre ses factures électroniques à compter du </w:t>
      </w:r>
      <w:r w:rsidRPr="00B84822">
        <w:rPr>
          <w:b/>
          <w:bCs/>
        </w:rPr>
        <w:t>1er septembre 2027</w:t>
      </w:r>
      <w:r w:rsidRPr="00B84822">
        <w:t xml:space="preserve"> mais devra être capable d’en recevoir dès le </w:t>
      </w:r>
      <w:r w:rsidRPr="00B84822">
        <w:rPr>
          <w:b/>
          <w:bCs/>
        </w:rPr>
        <w:t>1er septembre 2026</w:t>
      </w:r>
      <w:r w:rsidRPr="00B84822">
        <w:t>.</w:t>
      </w:r>
    </w:p>
    <w:p w14:paraId="25181FC3" w14:textId="77777777" w:rsidR="00B84822" w:rsidRPr="00B84822" w:rsidRDefault="00B84822" w:rsidP="00B84822">
      <w:pPr>
        <w:spacing w:after="0" w:line="240" w:lineRule="auto"/>
        <w:rPr>
          <w:b/>
          <w:bCs/>
        </w:rPr>
      </w:pPr>
      <w:r w:rsidRPr="00B84822">
        <w:rPr>
          <w:b/>
          <w:bCs/>
        </w:rPr>
        <w:t>Analyse</w:t>
      </w:r>
    </w:p>
    <w:p w14:paraId="2987511C" w14:textId="77777777" w:rsidR="00B84822" w:rsidRPr="00B84822" w:rsidRDefault="00B84822" w:rsidP="00B84822">
      <w:pPr>
        <w:spacing w:after="0" w:line="240" w:lineRule="auto"/>
      </w:pPr>
      <w:r w:rsidRPr="00B84822">
        <w:rPr>
          <w:b/>
          <w:bCs/>
        </w:rPr>
        <w:t>1- Le PDF par courriel ne suffit plus</w:t>
      </w:r>
    </w:p>
    <w:p w14:paraId="473F6DC6" w14:textId="77777777" w:rsidR="00B84822" w:rsidRPr="00B84822" w:rsidRDefault="00B84822" w:rsidP="00B84822">
      <w:pPr>
        <w:spacing w:after="0" w:line="240" w:lineRule="auto"/>
      </w:pPr>
      <w:r w:rsidRPr="00B84822">
        <w:t>Un PDF ordinaire envoyé par courriel ne répond pas, à lui seul, aux exigences du nouveau dispositif de facturation électronique.</w:t>
      </w:r>
    </w:p>
    <w:p w14:paraId="67630D29" w14:textId="77777777" w:rsidR="00B84822" w:rsidRPr="00B84822" w:rsidRDefault="00B84822" w:rsidP="00B84822">
      <w:pPr>
        <w:spacing w:after="0" w:line="240" w:lineRule="auto"/>
      </w:pPr>
      <w:r w:rsidRPr="00B84822">
        <w:rPr>
          <w:b/>
          <w:bCs/>
        </w:rPr>
        <w:t>2- L’entreprise doit choisir une plateforme agréée</w:t>
      </w:r>
    </w:p>
    <w:p w14:paraId="5DFCBBA1" w14:textId="77777777" w:rsidR="00B84822" w:rsidRPr="00B84822" w:rsidRDefault="00B84822" w:rsidP="00B84822">
      <w:pPr>
        <w:spacing w:after="0" w:line="240" w:lineRule="auto"/>
      </w:pPr>
      <w:r w:rsidRPr="00B84822">
        <w:t>Elle doit organiser la réception de ses factures électroniques par l’intermédiaire d’une plateforme agréée.</w:t>
      </w:r>
    </w:p>
    <w:p w14:paraId="43B6F23E" w14:textId="77777777" w:rsidR="00B84822" w:rsidRPr="00B84822" w:rsidRDefault="00B84822" w:rsidP="00B84822">
      <w:pPr>
        <w:spacing w:after="0" w:line="240" w:lineRule="auto"/>
      </w:pPr>
      <w:r w:rsidRPr="00B84822">
        <w:rPr>
          <w:b/>
          <w:bCs/>
        </w:rPr>
        <w:t>3- Elle doit analyser son logiciel existant</w:t>
      </w:r>
    </w:p>
    <w:p w14:paraId="5C781DCC" w14:textId="66AD035A" w:rsidR="00B84822" w:rsidRPr="00B84822" w:rsidRDefault="00B84822" w:rsidP="00B84822">
      <w:pPr>
        <w:spacing w:after="0" w:line="240" w:lineRule="auto"/>
      </w:pPr>
      <w:r w:rsidRPr="00B84822">
        <w:t>Elle doit déterminer si son logiciel</w:t>
      </w:r>
      <w:r>
        <w:t> :</w:t>
      </w:r>
    </w:p>
    <w:p w14:paraId="071BFCD2" w14:textId="77F235A6" w:rsidR="00B84822" w:rsidRPr="00B84822" w:rsidRDefault="00B84822">
      <w:pPr>
        <w:numPr>
          <w:ilvl w:val="0"/>
          <w:numId w:val="61"/>
        </w:numPr>
        <w:spacing w:after="0" w:line="240" w:lineRule="auto"/>
      </w:pPr>
      <w:r w:rsidRPr="00B84822">
        <w:t>est lui-même relié à une plateforme agréée</w:t>
      </w:r>
      <w:r>
        <w:t> ;</w:t>
      </w:r>
    </w:p>
    <w:p w14:paraId="57BEB25E" w14:textId="220A578F" w:rsidR="00B84822" w:rsidRPr="00B84822" w:rsidRDefault="00B84822">
      <w:pPr>
        <w:numPr>
          <w:ilvl w:val="0"/>
          <w:numId w:val="61"/>
        </w:numPr>
        <w:spacing w:after="0" w:line="240" w:lineRule="auto"/>
      </w:pPr>
      <w:r w:rsidRPr="00B84822">
        <w:t>constitue une solution compatible</w:t>
      </w:r>
      <w:r>
        <w:t> ;</w:t>
      </w:r>
    </w:p>
    <w:p w14:paraId="49CDB530" w14:textId="77777777" w:rsidR="00B84822" w:rsidRPr="00B84822" w:rsidRDefault="00B84822">
      <w:pPr>
        <w:numPr>
          <w:ilvl w:val="0"/>
          <w:numId w:val="61"/>
        </w:numPr>
        <w:spacing w:after="0" w:line="240" w:lineRule="auto"/>
      </w:pPr>
      <w:r w:rsidRPr="00B84822">
        <w:t>doit être remplacé ou adapté.</w:t>
      </w:r>
    </w:p>
    <w:p w14:paraId="73ACC1A2" w14:textId="77777777" w:rsidR="00B84822" w:rsidRPr="00B84822" w:rsidRDefault="00B84822" w:rsidP="00B84822">
      <w:pPr>
        <w:spacing w:after="0" w:line="240" w:lineRule="auto"/>
      </w:pPr>
      <w:r w:rsidRPr="00B84822">
        <w:rPr>
          <w:b/>
          <w:bCs/>
        </w:rPr>
        <w:t>4- Elle doit revoir ses procédures</w:t>
      </w:r>
    </w:p>
    <w:p w14:paraId="458D63D4" w14:textId="75CF2C8C" w:rsidR="00B84822" w:rsidRPr="00B84822" w:rsidRDefault="00B84822" w:rsidP="00B84822">
      <w:pPr>
        <w:spacing w:after="0" w:line="240" w:lineRule="auto"/>
      </w:pPr>
      <w:r w:rsidRPr="00B84822">
        <w:t>Le changement concerne</w:t>
      </w:r>
      <w:r>
        <w:t> :</w:t>
      </w:r>
    </w:p>
    <w:p w14:paraId="5C3B9F25" w14:textId="4CB413EA" w:rsidR="00B84822" w:rsidRPr="00B84822" w:rsidRDefault="00B84822">
      <w:pPr>
        <w:numPr>
          <w:ilvl w:val="0"/>
          <w:numId w:val="62"/>
        </w:numPr>
        <w:spacing w:after="0" w:line="240" w:lineRule="auto"/>
      </w:pPr>
      <w:r w:rsidRPr="00B84822">
        <w:t>réception</w:t>
      </w:r>
      <w:r>
        <w:t> ;</w:t>
      </w:r>
    </w:p>
    <w:p w14:paraId="76553431" w14:textId="73C097B7" w:rsidR="00B84822" w:rsidRPr="00B84822" w:rsidRDefault="00B84822">
      <w:pPr>
        <w:numPr>
          <w:ilvl w:val="0"/>
          <w:numId w:val="62"/>
        </w:numPr>
        <w:spacing w:after="0" w:line="240" w:lineRule="auto"/>
      </w:pPr>
      <w:r w:rsidRPr="00B84822">
        <w:t>validation</w:t>
      </w:r>
      <w:r>
        <w:t> ;</w:t>
      </w:r>
    </w:p>
    <w:p w14:paraId="3DC02F44" w14:textId="32BB1FE4" w:rsidR="00B84822" w:rsidRPr="00B84822" w:rsidRDefault="00B84822">
      <w:pPr>
        <w:numPr>
          <w:ilvl w:val="0"/>
          <w:numId w:val="62"/>
        </w:numPr>
        <w:spacing w:after="0" w:line="240" w:lineRule="auto"/>
      </w:pPr>
      <w:r w:rsidRPr="00B84822">
        <w:t>comptabilisation</w:t>
      </w:r>
      <w:r>
        <w:t> ;</w:t>
      </w:r>
    </w:p>
    <w:p w14:paraId="10E21A19" w14:textId="125094E8" w:rsidR="00B84822" w:rsidRPr="00B84822" w:rsidRDefault="00B84822">
      <w:pPr>
        <w:numPr>
          <w:ilvl w:val="0"/>
          <w:numId w:val="62"/>
        </w:numPr>
        <w:spacing w:after="0" w:line="240" w:lineRule="auto"/>
      </w:pPr>
      <w:r w:rsidRPr="00B84822">
        <w:t>paiement</w:t>
      </w:r>
      <w:r>
        <w:t> ;</w:t>
      </w:r>
    </w:p>
    <w:p w14:paraId="4D0FF51E" w14:textId="541B564F" w:rsidR="00B84822" w:rsidRPr="00B84822" w:rsidRDefault="00B84822">
      <w:pPr>
        <w:numPr>
          <w:ilvl w:val="0"/>
          <w:numId w:val="62"/>
        </w:numPr>
        <w:spacing w:after="0" w:line="240" w:lineRule="auto"/>
      </w:pPr>
      <w:r w:rsidRPr="00B84822">
        <w:t>archivage</w:t>
      </w:r>
      <w:r>
        <w:t> ;</w:t>
      </w:r>
    </w:p>
    <w:p w14:paraId="783B5709" w14:textId="77777777" w:rsidR="00B84822" w:rsidRPr="00B84822" w:rsidRDefault="00B84822">
      <w:pPr>
        <w:numPr>
          <w:ilvl w:val="0"/>
          <w:numId w:val="62"/>
        </w:numPr>
        <w:spacing w:after="0" w:line="240" w:lineRule="auto"/>
      </w:pPr>
      <w:r w:rsidRPr="00B84822">
        <w:t>contrôles.</w:t>
      </w:r>
    </w:p>
    <w:p w14:paraId="1786FDFE" w14:textId="77777777" w:rsidR="00B84822" w:rsidRPr="00B84822" w:rsidRDefault="00B84822" w:rsidP="00B84822">
      <w:pPr>
        <w:spacing w:after="0" w:line="240" w:lineRule="auto"/>
      </w:pPr>
      <w:r w:rsidRPr="00B84822">
        <w:rPr>
          <w:b/>
          <w:bCs/>
        </w:rPr>
        <w:t>5- Elle doit former les utilisateurs</w:t>
      </w:r>
    </w:p>
    <w:p w14:paraId="30CAA75B" w14:textId="77777777" w:rsidR="00B84822" w:rsidRPr="00B84822" w:rsidRDefault="00B84822" w:rsidP="00B84822">
      <w:pPr>
        <w:spacing w:after="0" w:line="240" w:lineRule="auto"/>
      </w:pPr>
      <w:r w:rsidRPr="00B84822">
        <w:t>La réussite du projet dépend également des personnes utilisant le nouveau processus.</w:t>
      </w:r>
    </w:p>
    <w:p w14:paraId="69831CBB" w14:textId="77777777" w:rsidR="00B84822" w:rsidRPr="00B84822" w:rsidRDefault="00B84822" w:rsidP="00B84822">
      <w:pPr>
        <w:spacing w:after="0" w:line="240" w:lineRule="auto"/>
        <w:rPr>
          <w:b/>
          <w:bCs/>
        </w:rPr>
      </w:pPr>
      <w:r w:rsidRPr="00B84822">
        <w:rPr>
          <w:b/>
          <w:bCs/>
        </w:rPr>
        <w:t>Conclusion</w:t>
      </w:r>
    </w:p>
    <w:p w14:paraId="65F2277E" w14:textId="460332D6" w:rsidR="00B84822" w:rsidRPr="00B84822" w:rsidRDefault="00B84822" w:rsidP="00B84822">
      <w:pPr>
        <w:spacing w:after="0" w:line="240" w:lineRule="auto"/>
      </w:pPr>
      <w:r w:rsidRPr="00B84822">
        <w:t>Le passage à la facturation électronique n’est donc pas un simple changement de format</w:t>
      </w:r>
      <w:r>
        <w:t> :</w:t>
      </w:r>
    </w:p>
    <w:p w14:paraId="15E20CC1" w14:textId="77777777" w:rsidR="00B84822" w:rsidRPr="00B84822" w:rsidRDefault="00B84822" w:rsidP="00B84822">
      <w:pPr>
        <w:spacing w:after="0" w:line="240" w:lineRule="auto"/>
      </w:pPr>
      <w:r w:rsidRPr="00B84822">
        <w:rPr>
          <w:b/>
          <w:bCs/>
        </w:rPr>
        <w:t>c’est un projet de transformation du processus comptable.</w:t>
      </w:r>
    </w:p>
    <w:p w14:paraId="1C1004E2" w14:textId="77777777" w:rsidR="00B84822" w:rsidRPr="00B84822" w:rsidRDefault="00B84822" w:rsidP="00B84822">
      <w:pPr>
        <w:pStyle w:val="Titre1"/>
      </w:pPr>
      <w:r w:rsidRPr="00B84822">
        <w:t>40- Méthode pour analyser une évolution technologique à l’examen</w:t>
      </w:r>
    </w:p>
    <w:p w14:paraId="2D98117E" w14:textId="77777777" w:rsidR="00B84822" w:rsidRPr="00B84822" w:rsidRDefault="00B84822" w:rsidP="00B84822">
      <w:pPr>
        <w:spacing w:after="0" w:line="240" w:lineRule="auto"/>
      </w:pPr>
      <w:r w:rsidRPr="00B84822">
        <w:t>Lorsqu’une question demande d’analyser l’introduction d’une technologie dans la comptabilité, la réponse doit être structurée.</w:t>
      </w:r>
    </w:p>
    <w:p w14:paraId="3DE3DBE0" w14:textId="77777777" w:rsidR="00B84822" w:rsidRPr="00B84822" w:rsidRDefault="00B84822" w:rsidP="00B84822">
      <w:pPr>
        <w:spacing w:after="0" w:line="240" w:lineRule="auto"/>
      </w:pPr>
      <w:r w:rsidRPr="00B84822">
        <w:rPr>
          <w:b/>
          <w:bCs/>
        </w:rPr>
        <w:t>1- Identifier la technologie ou le changement</w:t>
      </w:r>
    </w:p>
    <w:p w14:paraId="6976F6B1" w14:textId="48556034" w:rsidR="00B84822" w:rsidRPr="00B84822" w:rsidRDefault="00B84822" w:rsidP="00B84822">
      <w:pPr>
        <w:spacing w:after="0" w:line="240" w:lineRule="auto"/>
      </w:pPr>
      <w:r w:rsidRPr="00B84822">
        <w:t>Exemple</w:t>
      </w:r>
      <w:r>
        <w:t> :</w:t>
      </w:r>
    </w:p>
    <w:p w14:paraId="13E2C7BC" w14:textId="77777777" w:rsidR="00B84822" w:rsidRPr="00B84822" w:rsidRDefault="00B84822" w:rsidP="00B84822">
      <w:pPr>
        <w:spacing w:after="0" w:line="240" w:lineRule="auto"/>
      </w:pPr>
      <w:r w:rsidRPr="00B84822">
        <w:t>facturation électronique.</w:t>
      </w:r>
    </w:p>
    <w:p w14:paraId="7E152C31" w14:textId="77777777" w:rsidR="00B84822" w:rsidRPr="00B84822" w:rsidRDefault="00B84822" w:rsidP="00B84822">
      <w:pPr>
        <w:spacing w:after="0" w:line="240" w:lineRule="auto"/>
      </w:pPr>
      <w:r w:rsidRPr="00B84822">
        <w:rPr>
          <w:b/>
          <w:bCs/>
        </w:rPr>
        <w:t>2- Identifier le processus concerné</w:t>
      </w:r>
    </w:p>
    <w:p w14:paraId="0D4D5D26" w14:textId="77D709D9" w:rsidR="00B84822" w:rsidRPr="00B84822" w:rsidRDefault="00B84822" w:rsidP="00B84822">
      <w:pPr>
        <w:spacing w:after="0" w:line="240" w:lineRule="auto"/>
      </w:pPr>
      <w:r w:rsidRPr="00B84822">
        <w:t>Exemple</w:t>
      </w:r>
      <w:r>
        <w:t> :</w:t>
      </w:r>
    </w:p>
    <w:p w14:paraId="6BFB2C54" w14:textId="77777777" w:rsidR="00B84822" w:rsidRPr="00B84822" w:rsidRDefault="00B84822" w:rsidP="00B84822">
      <w:pPr>
        <w:spacing w:after="0" w:line="240" w:lineRule="auto"/>
      </w:pPr>
      <w:r w:rsidRPr="00B84822">
        <w:t>processus achats-fournisseurs.</w:t>
      </w:r>
    </w:p>
    <w:p w14:paraId="1DE09531" w14:textId="77777777" w:rsidR="00B84822" w:rsidRPr="00B84822" w:rsidRDefault="00B84822" w:rsidP="00B84822">
      <w:pPr>
        <w:spacing w:after="0" w:line="240" w:lineRule="auto"/>
      </w:pPr>
      <w:r w:rsidRPr="00B84822">
        <w:rPr>
          <w:b/>
          <w:bCs/>
        </w:rPr>
        <w:t>3- Identifier les gains attendus</w:t>
      </w:r>
    </w:p>
    <w:p w14:paraId="4BC84A3F" w14:textId="4C88B053" w:rsidR="00B84822" w:rsidRPr="00B84822" w:rsidRDefault="00B84822" w:rsidP="00B84822">
      <w:pPr>
        <w:spacing w:after="0" w:line="240" w:lineRule="auto"/>
      </w:pPr>
      <w:r w:rsidRPr="00B84822">
        <w:t>Exemple</w:t>
      </w:r>
      <w:r>
        <w:t> :</w:t>
      </w:r>
    </w:p>
    <w:p w14:paraId="5DD53DBC" w14:textId="77777777" w:rsidR="00B84822" w:rsidRPr="00B84822" w:rsidRDefault="00B84822" w:rsidP="00B84822">
      <w:pPr>
        <w:spacing w:after="0" w:line="240" w:lineRule="auto"/>
      </w:pPr>
      <w:r w:rsidRPr="00B84822">
        <w:t>diminution de la saisie manuelle.</w:t>
      </w:r>
    </w:p>
    <w:p w14:paraId="58AE2FE2" w14:textId="77777777" w:rsidR="00B84822" w:rsidRPr="00B84822" w:rsidRDefault="00B84822" w:rsidP="00B84822">
      <w:pPr>
        <w:spacing w:after="0" w:line="240" w:lineRule="auto"/>
      </w:pPr>
      <w:r w:rsidRPr="00B84822">
        <w:rPr>
          <w:b/>
          <w:bCs/>
        </w:rPr>
        <w:t>4- Identifier les nouveaux risques</w:t>
      </w:r>
    </w:p>
    <w:p w14:paraId="2D6FE218" w14:textId="05B1347E" w:rsidR="00B84822" w:rsidRPr="00B84822" w:rsidRDefault="00B84822" w:rsidP="00B84822">
      <w:pPr>
        <w:spacing w:after="0" w:line="240" w:lineRule="auto"/>
      </w:pPr>
      <w:r w:rsidRPr="00B84822">
        <w:lastRenderedPageBreak/>
        <w:t>Exemple</w:t>
      </w:r>
      <w:r>
        <w:t> :</w:t>
      </w:r>
    </w:p>
    <w:p w14:paraId="38418943" w14:textId="77777777" w:rsidR="00B84822" w:rsidRPr="00B84822" w:rsidRDefault="00B84822" w:rsidP="00B84822">
      <w:pPr>
        <w:spacing w:after="0" w:line="240" w:lineRule="auto"/>
      </w:pPr>
      <w:r w:rsidRPr="00B84822">
        <w:t>erreur de paramétrage ou validation automatique incorrecte.</w:t>
      </w:r>
    </w:p>
    <w:p w14:paraId="453BA150" w14:textId="77777777" w:rsidR="00B84822" w:rsidRPr="00B84822" w:rsidRDefault="00B84822" w:rsidP="00B84822">
      <w:pPr>
        <w:spacing w:after="0" w:line="240" w:lineRule="auto"/>
      </w:pPr>
      <w:r w:rsidRPr="00B84822">
        <w:rPr>
          <w:b/>
          <w:bCs/>
        </w:rPr>
        <w:t>5- Identifier les contrôles nécessaires</w:t>
      </w:r>
    </w:p>
    <w:p w14:paraId="1BA848F7" w14:textId="3CE5C16A" w:rsidR="00B84822" w:rsidRPr="00B84822" w:rsidRDefault="00B84822" w:rsidP="00B84822">
      <w:pPr>
        <w:spacing w:after="0" w:line="240" w:lineRule="auto"/>
      </w:pPr>
      <w:r w:rsidRPr="00B84822">
        <w:t>Exemple</w:t>
      </w:r>
      <w:r>
        <w:t> :</w:t>
      </w:r>
    </w:p>
    <w:p w14:paraId="2203E979" w14:textId="77777777" w:rsidR="00B84822" w:rsidRPr="00B84822" w:rsidRDefault="00B84822" w:rsidP="00B84822">
      <w:pPr>
        <w:spacing w:after="0" w:line="240" w:lineRule="auto"/>
      </w:pPr>
      <w:r w:rsidRPr="00B84822">
        <w:t>rapprochement commande-réception-facture et validation humaine des anomalies.</w:t>
      </w:r>
    </w:p>
    <w:p w14:paraId="0B209436" w14:textId="77777777" w:rsidR="00B84822" w:rsidRPr="00B84822" w:rsidRDefault="00B84822" w:rsidP="00B84822">
      <w:pPr>
        <w:spacing w:after="0" w:line="240" w:lineRule="auto"/>
      </w:pPr>
      <w:r w:rsidRPr="00B84822">
        <w:rPr>
          <w:b/>
          <w:bCs/>
        </w:rPr>
        <w:t>6- Identifier les conséquences organisationnelles</w:t>
      </w:r>
    </w:p>
    <w:p w14:paraId="7BE29981" w14:textId="26B3043F" w:rsidR="00B84822" w:rsidRPr="00B84822" w:rsidRDefault="00B84822" w:rsidP="00B84822">
      <w:pPr>
        <w:spacing w:after="0" w:line="240" w:lineRule="auto"/>
      </w:pPr>
      <w:r w:rsidRPr="00B84822">
        <w:t>Exemple</w:t>
      </w:r>
      <w:r>
        <w:t> :</w:t>
      </w:r>
    </w:p>
    <w:p w14:paraId="3F27EB6A" w14:textId="77777777" w:rsidR="00B84822" w:rsidRPr="00B84822" w:rsidRDefault="00B84822" w:rsidP="00B84822">
      <w:pPr>
        <w:spacing w:after="0" w:line="240" w:lineRule="auto"/>
      </w:pPr>
      <w:r w:rsidRPr="00B84822">
        <w:t>modification des tâches du service comptable et formation des salariés.</w:t>
      </w:r>
    </w:p>
    <w:p w14:paraId="797F1D97" w14:textId="77777777" w:rsidR="00B84822" w:rsidRPr="00B84822" w:rsidRDefault="00B84822" w:rsidP="00B84822">
      <w:pPr>
        <w:spacing w:after="0" w:line="240" w:lineRule="auto"/>
      </w:pPr>
      <w:r w:rsidRPr="00B84822">
        <w:rPr>
          <w:b/>
          <w:bCs/>
        </w:rPr>
        <w:t>7- Conclure</w:t>
      </w:r>
    </w:p>
    <w:p w14:paraId="1C9F3320" w14:textId="77777777" w:rsidR="00B84822" w:rsidRPr="00B84822" w:rsidRDefault="00B84822" w:rsidP="00B84822">
      <w:pPr>
        <w:spacing w:after="0" w:line="240" w:lineRule="auto"/>
      </w:pPr>
      <w:r w:rsidRPr="00B84822">
        <w:t>Expliquer si la solution améliore réellement le processus et à quelles conditions.</w:t>
      </w:r>
    </w:p>
    <w:p w14:paraId="2279237A" w14:textId="77777777" w:rsidR="00B84822" w:rsidRPr="00B84822" w:rsidRDefault="00B84822" w:rsidP="00B84822">
      <w:pPr>
        <w:spacing w:after="0" w:line="240" w:lineRule="auto"/>
      </w:pPr>
      <w:r w:rsidRPr="00B84822">
        <w:t>Le référentiel exige précisément que le candidat sache identifier les impacts de l’évolution technologique, ses avantages et inconvénients et ses conséquences pour les différentes parties prenantes.</w:t>
      </w:r>
    </w:p>
    <w:p w14:paraId="1C52B26D" w14:textId="77777777" w:rsidR="00B84822" w:rsidRPr="00B84822" w:rsidRDefault="00B84822" w:rsidP="00B84822">
      <w:pPr>
        <w:pStyle w:val="Titre1"/>
      </w:pPr>
      <w:r w:rsidRPr="00B84822">
        <w:t>41- Méthode pour traiter une question sur la conservation</w:t>
      </w:r>
    </w:p>
    <w:p w14:paraId="2B93AE6E" w14:textId="77777777" w:rsidR="00B84822" w:rsidRPr="00B84822" w:rsidRDefault="00B84822" w:rsidP="00B84822">
      <w:pPr>
        <w:spacing w:after="0" w:line="240" w:lineRule="auto"/>
      </w:pPr>
      <w:r w:rsidRPr="00B84822">
        <w:rPr>
          <w:b/>
          <w:bCs/>
        </w:rPr>
        <w:t>1- Identifier le document</w:t>
      </w:r>
    </w:p>
    <w:p w14:paraId="5B977997" w14:textId="7F5ED39A" w:rsidR="00B84822" w:rsidRPr="00B84822" w:rsidRDefault="00B84822">
      <w:pPr>
        <w:numPr>
          <w:ilvl w:val="0"/>
          <w:numId w:val="63"/>
        </w:numPr>
        <w:spacing w:after="0" w:line="240" w:lineRule="auto"/>
      </w:pPr>
      <w:r w:rsidRPr="00B84822">
        <w:t>facture</w:t>
      </w:r>
      <w:r>
        <w:t> ;</w:t>
      </w:r>
    </w:p>
    <w:p w14:paraId="5D208892" w14:textId="434F07E4" w:rsidR="00B84822" w:rsidRPr="00B84822" w:rsidRDefault="00B84822">
      <w:pPr>
        <w:numPr>
          <w:ilvl w:val="0"/>
          <w:numId w:val="63"/>
        </w:numPr>
        <w:spacing w:after="0" w:line="240" w:lineRule="auto"/>
      </w:pPr>
      <w:r w:rsidRPr="00B84822">
        <w:t>livre comptable</w:t>
      </w:r>
      <w:r>
        <w:t> ;</w:t>
      </w:r>
    </w:p>
    <w:p w14:paraId="44242666" w14:textId="628E47D2" w:rsidR="00B84822" w:rsidRPr="00B84822" w:rsidRDefault="00B84822">
      <w:pPr>
        <w:numPr>
          <w:ilvl w:val="0"/>
          <w:numId w:val="63"/>
        </w:numPr>
        <w:spacing w:after="0" w:line="240" w:lineRule="auto"/>
      </w:pPr>
      <w:r w:rsidRPr="00B84822">
        <w:t>contrat</w:t>
      </w:r>
      <w:r>
        <w:t> ;</w:t>
      </w:r>
    </w:p>
    <w:p w14:paraId="39E1FD55" w14:textId="78CACF5B" w:rsidR="00B84822" w:rsidRPr="00B84822" w:rsidRDefault="00B84822">
      <w:pPr>
        <w:numPr>
          <w:ilvl w:val="0"/>
          <w:numId w:val="63"/>
        </w:numPr>
        <w:spacing w:after="0" w:line="240" w:lineRule="auto"/>
      </w:pPr>
      <w:r w:rsidRPr="00B84822">
        <w:t>déclaration fiscale</w:t>
      </w:r>
      <w:r>
        <w:t> ;</w:t>
      </w:r>
    </w:p>
    <w:p w14:paraId="2DC07D66" w14:textId="77777777" w:rsidR="00B84822" w:rsidRPr="00B84822" w:rsidRDefault="00B84822">
      <w:pPr>
        <w:numPr>
          <w:ilvl w:val="0"/>
          <w:numId w:val="63"/>
        </w:numPr>
        <w:spacing w:after="0" w:line="240" w:lineRule="auto"/>
      </w:pPr>
      <w:r w:rsidRPr="00B84822">
        <w:t>document social.</w:t>
      </w:r>
    </w:p>
    <w:p w14:paraId="4C976B86" w14:textId="77777777" w:rsidR="00B84822" w:rsidRPr="00B84822" w:rsidRDefault="00B84822" w:rsidP="00B84822">
      <w:pPr>
        <w:spacing w:after="0" w:line="240" w:lineRule="auto"/>
      </w:pPr>
      <w:r w:rsidRPr="00B84822">
        <w:rPr>
          <w:b/>
          <w:bCs/>
        </w:rPr>
        <w:t>2- Identifier les différentes réglementations applicables</w:t>
      </w:r>
    </w:p>
    <w:p w14:paraId="6804D9BB" w14:textId="6B6D156E" w:rsidR="00B84822" w:rsidRPr="00B84822" w:rsidRDefault="00B84822">
      <w:pPr>
        <w:numPr>
          <w:ilvl w:val="0"/>
          <w:numId w:val="64"/>
        </w:numPr>
        <w:spacing w:after="0" w:line="240" w:lineRule="auto"/>
      </w:pPr>
      <w:r w:rsidRPr="00B84822">
        <w:t>comptable</w:t>
      </w:r>
      <w:r>
        <w:t> ;</w:t>
      </w:r>
    </w:p>
    <w:p w14:paraId="1D21C3E9" w14:textId="5D55743F" w:rsidR="00B84822" w:rsidRPr="00B84822" w:rsidRDefault="00B84822">
      <w:pPr>
        <w:numPr>
          <w:ilvl w:val="0"/>
          <w:numId w:val="64"/>
        </w:numPr>
        <w:spacing w:after="0" w:line="240" w:lineRule="auto"/>
      </w:pPr>
      <w:r w:rsidRPr="00B84822">
        <w:t>fiscale</w:t>
      </w:r>
      <w:r>
        <w:t> ;</w:t>
      </w:r>
    </w:p>
    <w:p w14:paraId="3365877B" w14:textId="300198D1" w:rsidR="00B84822" w:rsidRPr="00B84822" w:rsidRDefault="00B84822">
      <w:pPr>
        <w:numPr>
          <w:ilvl w:val="0"/>
          <w:numId w:val="64"/>
        </w:numPr>
        <w:spacing w:after="0" w:line="240" w:lineRule="auto"/>
      </w:pPr>
      <w:r w:rsidRPr="00B84822">
        <w:t>commerciale</w:t>
      </w:r>
      <w:r>
        <w:t> ;</w:t>
      </w:r>
    </w:p>
    <w:p w14:paraId="590B383F" w14:textId="4BC02E07" w:rsidR="00B84822" w:rsidRPr="00B84822" w:rsidRDefault="00B84822">
      <w:pPr>
        <w:numPr>
          <w:ilvl w:val="0"/>
          <w:numId w:val="64"/>
        </w:numPr>
        <w:spacing w:after="0" w:line="240" w:lineRule="auto"/>
      </w:pPr>
      <w:r w:rsidRPr="00B84822">
        <w:t>sociale</w:t>
      </w:r>
      <w:r>
        <w:t> ;</w:t>
      </w:r>
    </w:p>
    <w:p w14:paraId="1E79BC6E" w14:textId="77777777" w:rsidR="00B84822" w:rsidRPr="00B84822" w:rsidRDefault="00B84822">
      <w:pPr>
        <w:numPr>
          <w:ilvl w:val="0"/>
          <w:numId w:val="64"/>
        </w:numPr>
        <w:spacing w:after="0" w:line="240" w:lineRule="auto"/>
      </w:pPr>
      <w:r w:rsidRPr="00B84822">
        <w:t>données personnelles.</w:t>
      </w:r>
    </w:p>
    <w:p w14:paraId="3F3E7EE2" w14:textId="77777777" w:rsidR="00B84822" w:rsidRPr="00B84822" w:rsidRDefault="00B84822" w:rsidP="00B84822">
      <w:pPr>
        <w:spacing w:after="0" w:line="240" w:lineRule="auto"/>
      </w:pPr>
      <w:r w:rsidRPr="00B84822">
        <w:rPr>
          <w:b/>
          <w:bCs/>
        </w:rPr>
        <w:t>3- Identifier la durée à respecter</w:t>
      </w:r>
    </w:p>
    <w:p w14:paraId="5B968369" w14:textId="77777777" w:rsidR="00B84822" w:rsidRPr="00B84822" w:rsidRDefault="00B84822" w:rsidP="00B84822">
      <w:pPr>
        <w:spacing w:after="0" w:line="240" w:lineRule="auto"/>
      </w:pPr>
      <w:r w:rsidRPr="00B84822">
        <w:t>Ne pas choisir automatiquement le délai le plus court.</w:t>
      </w:r>
    </w:p>
    <w:p w14:paraId="383C2EC8" w14:textId="77777777" w:rsidR="00B84822" w:rsidRPr="00B84822" w:rsidRDefault="00B84822" w:rsidP="00B84822">
      <w:pPr>
        <w:spacing w:after="0" w:line="240" w:lineRule="auto"/>
      </w:pPr>
      <w:r w:rsidRPr="00B84822">
        <w:rPr>
          <w:b/>
          <w:bCs/>
        </w:rPr>
        <w:t>4- Vérifier les modalités de conservation</w:t>
      </w:r>
    </w:p>
    <w:p w14:paraId="77DB8E1D" w14:textId="2B4BE29D" w:rsidR="00B84822" w:rsidRPr="00B84822" w:rsidRDefault="00B84822">
      <w:pPr>
        <w:numPr>
          <w:ilvl w:val="0"/>
          <w:numId w:val="65"/>
        </w:numPr>
        <w:spacing w:after="0" w:line="240" w:lineRule="auto"/>
      </w:pPr>
      <w:r w:rsidRPr="00B84822">
        <w:t>papier</w:t>
      </w:r>
      <w:r>
        <w:t> ;</w:t>
      </w:r>
    </w:p>
    <w:p w14:paraId="3CE7D81C" w14:textId="7E6D280E" w:rsidR="00B84822" w:rsidRPr="00B84822" w:rsidRDefault="00B84822">
      <w:pPr>
        <w:numPr>
          <w:ilvl w:val="0"/>
          <w:numId w:val="65"/>
        </w:numPr>
        <w:spacing w:after="0" w:line="240" w:lineRule="auto"/>
      </w:pPr>
      <w:r w:rsidRPr="00B84822">
        <w:t>numérique</w:t>
      </w:r>
      <w:r>
        <w:t> ;</w:t>
      </w:r>
    </w:p>
    <w:p w14:paraId="255A8177" w14:textId="5E419451" w:rsidR="00B84822" w:rsidRPr="00B84822" w:rsidRDefault="00B84822">
      <w:pPr>
        <w:numPr>
          <w:ilvl w:val="0"/>
          <w:numId w:val="65"/>
        </w:numPr>
        <w:spacing w:after="0" w:line="240" w:lineRule="auto"/>
      </w:pPr>
      <w:r w:rsidRPr="00B84822">
        <w:t>format original</w:t>
      </w:r>
      <w:r>
        <w:t> ;</w:t>
      </w:r>
    </w:p>
    <w:p w14:paraId="1C257D29" w14:textId="034B9EEB" w:rsidR="00B84822" w:rsidRPr="00B84822" w:rsidRDefault="00B84822">
      <w:pPr>
        <w:numPr>
          <w:ilvl w:val="0"/>
          <w:numId w:val="65"/>
        </w:numPr>
        <w:spacing w:after="0" w:line="240" w:lineRule="auto"/>
      </w:pPr>
      <w:r w:rsidRPr="00B84822">
        <w:t>intégrité</w:t>
      </w:r>
      <w:r>
        <w:t> ;</w:t>
      </w:r>
    </w:p>
    <w:p w14:paraId="653F59F2" w14:textId="77777777" w:rsidR="00B84822" w:rsidRPr="00B84822" w:rsidRDefault="00B84822">
      <w:pPr>
        <w:numPr>
          <w:ilvl w:val="0"/>
          <w:numId w:val="65"/>
        </w:numPr>
        <w:spacing w:after="0" w:line="240" w:lineRule="auto"/>
      </w:pPr>
      <w:r w:rsidRPr="00B84822">
        <w:t>disponibilité.</w:t>
      </w:r>
    </w:p>
    <w:p w14:paraId="4A6A80C4" w14:textId="77777777" w:rsidR="00B84822" w:rsidRPr="00B84822" w:rsidRDefault="00B84822" w:rsidP="00B84822">
      <w:pPr>
        <w:spacing w:after="0" w:line="240" w:lineRule="auto"/>
      </w:pPr>
      <w:r w:rsidRPr="00B84822">
        <w:rPr>
          <w:b/>
          <w:bCs/>
        </w:rPr>
        <w:t>5- Conclure</w:t>
      </w:r>
    </w:p>
    <w:p w14:paraId="72DAAF99" w14:textId="49C576FC" w:rsidR="00B84822" w:rsidRPr="00B84822" w:rsidRDefault="00B84822" w:rsidP="00B84822">
      <w:pPr>
        <w:spacing w:after="0" w:line="240" w:lineRule="auto"/>
      </w:pPr>
      <w:r w:rsidRPr="00B84822">
        <w:t>Indiquer</w:t>
      </w:r>
      <w:r>
        <w:t> :</w:t>
      </w:r>
    </w:p>
    <w:p w14:paraId="4A8F7CF6" w14:textId="77777777" w:rsidR="00B84822" w:rsidRPr="00B84822" w:rsidRDefault="00B84822" w:rsidP="00B84822">
      <w:pPr>
        <w:spacing w:after="0" w:line="240" w:lineRule="auto"/>
      </w:pPr>
      <w:r w:rsidRPr="00B84822">
        <w:rPr>
          <w:b/>
          <w:bCs/>
        </w:rPr>
        <w:t>combien de temps + sous quelle forme + avec quelles garanties.</w:t>
      </w:r>
    </w:p>
    <w:p w14:paraId="7DB9D749" w14:textId="77777777" w:rsidR="00B84822" w:rsidRPr="00B84822" w:rsidRDefault="00B84822" w:rsidP="00B84822">
      <w:pPr>
        <w:pStyle w:val="Titre1"/>
      </w:pPr>
      <w:r w:rsidRPr="00B84822">
        <w:t>42- Méthode pour traiter une question sur la sécurité</w:t>
      </w:r>
    </w:p>
    <w:p w14:paraId="5D84F744" w14:textId="77777777" w:rsidR="00B84822" w:rsidRPr="00B84822" w:rsidRDefault="00B84822" w:rsidP="00B84822">
      <w:pPr>
        <w:spacing w:after="0" w:line="240" w:lineRule="auto"/>
      </w:pPr>
      <w:r w:rsidRPr="00B84822">
        <w:rPr>
          <w:b/>
          <w:bCs/>
        </w:rPr>
        <w:t>1- Identifier la donnée sensible.</w:t>
      </w:r>
    </w:p>
    <w:p w14:paraId="510ECD55" w14:textId="77777777" w:rsidR="00B84822" w:rsidRPr="00B84822" w:rsidRDefault="00B84822" w:rsidP="00B84822">
      <w:pPr>
        <w:spacing w:after="0" w:line="240" w:lineRule="auto"/>
      </w:pPr>
      <w:r w:rsidRPr="00B84822">
        <w:rPr>
          <w:b/>
          <w:bCs/>
        </w:rPr>
        <w:t>2- Identifier la menace.</w:t>
      </w:r>
    </w:p>
    <w:p w14:paraId="3FE829B8" w14:textId="77777777" w:rsidR="00B84822" w:rsidRPr="00B84822" w:rsidRDefault="00B84822" w:rsidP="00B84822">
      <w:pPr>
        <w:spacing w:after="0" w:line="240" w:lineRule="auto"/>
      </w:pPr>
      <w:r w:rsidRPr="00B84822">
        <w:rPr>
          <w:b/>
          <w:bCs/>
        </w:rPr>
        <w:t>3- Identifier la vulnérabilité.</w:t>
      </w:r>
    </w:p>
    <w:p w14:paraId="48954AA4" w14:textId="77777777" w:rsidR="00B84822" w:rsidRPr="00B84822" w:rsidRDefault="00B84822" w:rsidP="00B84822">
      <w:pPr>
        <w:spacing w:after="0" w:line="240" w:lineRule="auto"/>
      </w:pPr>
      <w:r w:rsidRPr="00B84822">
        <w:rPr>
          <w:b/>
          <w:bCs/>
        </w:rPr>
        <w:t>4- Mesurer la conséquence possible.</w:t>
      </w:r>
    </w:p>
    <w:p w14:paraId="225D4468" w14:textId="77777777" w:rsidR="00B84822" w:rsidRPr="00B84822" w:rsidRDefault="00B84822" w:rsidP="00B84822">
      <w:pPr>
        <w:spacing w:after="0" w:line="240" w:lineRule="auto"/>
      </w:pPr>
      <w:r w:rsidRPr="00B84822">
        <w:rPr>
          <w:b/>
          <w:bCs/>
        </w:rPr>
        <w:t>5- Proposer un contrôle adapté.</w:t>
      </w:r>
    </w:p>
    <w:p w14:paraId="6F16008D" w14:textId="77777777" w:rsidR="00B84822" w:rsidRPr="00B84822" w:rsidRDefault="00B84822" w:rsidP="00B84822">
      <w:pPr>
        <w:spacing w:after="0" w:line="240" w:lineRule="auto"/>
        <w:rPr>
          <w:b/>
          <w:bCs/>
        </w:rPr>
      </w:pPr>
      <w:r w:rsidRPr="00B84822">
        <w:rPr>
          <w:b/>
          <w:bCs/>
        </w:rPr>
        <w:t>Exemple</w:t>
      </w:r>
    </w:p>
    <w:p w14:paraId="3A2018F5" w14:textId="3CA6E5A4" w:rsidR="00B84822" w:rsidRPr="00B84822" w:rsidRDefault="00B84822" w:rsidP="00B84822">
      <w:pPr>
        <w:spacing w:after="0" w:line="240" w:lineRule="auto"/>
      </w:pPr>
      <w:r w:rsidRPr="00B84822">
        <w:rPr>
          <w:b/>
          <w:bCs/>
        </w:rPr>
        <w:t>Donnée</w:t>
      </w:r>
      <w:r>
        <w:rPr>
          <w:b/>
          <w:bCs/>
        </w:rPr>
        <w:t> :</w:t>
      </w:r>
      <w:r w:rsidRPr="00B84822">
        <w:t xml:space="preserve"> RIB fournisseur.</w:t>
      </w:r>
    </w:p>
    <w:p w14:paraId="7C6A5308" w14:textId="33D3A504" w:rsidR="00B84822" w:rsidRPr="00B84822" w:rsidRDefault="00B84822" w:rsidP="00B84822">
      <w:pPr>
        <w:spacing w:after="0" w:line="240" w:lineRule="auto"/>
      </w:pPr>
      <w:r w:rsidRPr="00B84822">
        <w:rPr>
          <w:b/>
          <w:bCs/>
        </w:rPr>
        <w:t>Menace</w:t>
      </w:r>
      <w:r>
        <w:rPr>
          <w:b/>
          <w:bCs/>
        </w:rPr>
        <w:t> :</w:t>
      </w:r>
      <w:r w:rsidRPr="00B84822">
        <w:t xml:space="preserve"> fraude.</w:t>
      </w:r>
    </w:p>
    <w:p w14:paraId="1600468E" w14:textId="76E89282" w:rsidR="00B84822" w:rsidRPr="00B84822" w:rsidRDefault="00B84822" w:rsidP="00B84822">
      <w:pPr>
        <w:spacing w:after="0" w:line="240" w:lineRule="auto"/>
      </w:pPr>
      <w:r w:rsidRPr="00B84822">
        <w:rPr>
          <w:b/>
          <w:bCs/>
        </w:rPr>
        <w:t>Vulnérabilité</w:t>
      </w:r>
      <w:r>
        <w:rPr>
          <w:b/>
          <w:bCs/>
        </w:rPr>
        <w:t> :</w:t>
      </w:r>
      <w:r w:rsidRPr="00B84822">
        <w:t xml:space="preserve"> une seule personne peut modifier le RIB et déclencher le paiement.</w:t>
      </w:r>
    </w:p>
    <w:p w14:paraId="239F77C0" w14:textId="43CD7E86" w:rsidR="00B84822" w:rsidRPr="00B84822" w:rsidRDefault="00B84822" w:rsidP="00B84822">
      <w:pPr>
        <w:spacing w:after="0" w:line="240" w:lineRule="auto"/>
      </w:pPr>
      <w:r w:rsidRPr="00B84822">
        <w:rPr>
          <w:b/>
          <w:bCs/>
        </w:rPr>
        <w:t>Conséquence</w:t>
      </w:r>
      <w:r>
        <w:rPr>
          <w:b/>
          <w:bCs/>
        </w:rPr>
        <w:t> :</w:t>
      </w:r>
      <w:r w:rsidRPr="00B84822">
        <w:t xml:space="preserve"> virement vers un compte frauduleux.</w:t>
      </w:r>
    </w:p>
    <w:p w14:paraId="37C1C323" w14:textId="4B761EC2" w:rsidR="00B84822" w:rsidRPr="00B84822" w:rsidRDefault="00B84822" w:rsidP="00B84822">
      <w:pPr>
        <w:spacing w:after="0" w:line="240" w:lineRule="auto"/>
      </w:pPr>
      <w:r w:rsidRPr="00B84822">
        <w:rPr>
          <w:b/>
          <w:bCs/>
        </w:rPr>
        <w:t>Contrôle</w:t>
      </w:r>
      <w:r>
        <w:rPr>
          <w:b/>
          <w:bCs/>
        </w:rPr>
        <w:t> :</w:t>
      </w:r>
    </w:p>
    <w:p w14:paraId="1F67ED02" w14:textId="647BC4D3" w:rsidR="00B84822" w:rsidRPr="00B84822" w:rsidRDefault="00B84822">
      <w:pPr>
        <w:numPr>
          <w:ilvl w:val="0"/>
          <w:numId w:val="66"/>
        </w:numPr>
        <w:spacing w:after="0" w:line="240" w:lineRule="auto"/>
      </w:pPr>
      <w:r w:rsidRPr="00B84822">
        <w:t>séparation des fonctions</w:t>
      </w:r>
      <w:r>
        <w:t> ;</w:t>
      </w:r>
    </w:p>
    <w:p w14:paraId="70FC30A7" w14:textId="161186C3" w:rsidR="00B84822" w:rsidRPr="00B84822" w:rsidRDefault="00B84822">
      <w:pPr>
        <w:numPr>
          <w:ilvl w:val="0"/>
          <w:numId w:val="66"/>
        </w:numPr>
        <w:spacing w:after="0" w:line="240" w:lineRule="auto"/>
      </w:pPr>
      <w:r w:rsidRPr="00B84822">
        <w:t>double validation</w:t>
      </w:r>
      <w:r>
        <w:t> ;</w:t>
      </w:r>
    </w:p>
    <w:p w14:paraId="15E36916" w14:textId="7261CC32" w:rsidR="00B84822" w:rsidRPr="00B84822" w:rsidRDefault="00B84822">
      <w:pPr>
        <w:numPr>
          <w:ilvl w:val="0"/>
          <w:numId w:val="66"/>
        </w:numPr>
        <w:spacing w:after="0" w:line="240" w:lineRule="auto"/>
      </w:pPr>
      <w:r w:rsidRPr="00B84822">
        <w:lastRenderedPageBreak/>
        <w:t>vérification indépendante du changement de coordonnées bancaires</w:t>
      </w:r>
      <w:r>
        <w:t> ;</w:t>
      </w:r>
    </w:p>
    <w:p w14:paraId="5043328E" w14:textId="77777777" w:rsidR="00B84822" w:rsidRPr="00B84822" w:rsidRDefault="00B84822">
      <w:pPr>
        <w:numPr>
          <w:ilvl w:val="0"/>
          <w:numId w:val="66"/>
        </w:numPr>
        <w:spacing w:after="0" w:line="240" w:lineRule="auto"/>
      </w:pPr>
      <w:r w:rsidRPr="00B84822">
        <w:t>traçabilité de la modification.</w:t>
      </w:r>
    </w:p>
    <w:p w14:paraId="3CF748F4" w14:textId="77777777" w:rsidR="00B84822" w:rsidRPr="00B84822" w:rsidRDefault="00B84822" w:rsidP="00B84822">
      <w:pPr>
        <w:pStyle w:val="Titre1"/>
      </w:pPr>
      <w:r w:rsidRPr="00B84822">
        <w:t>43- Erreurs à éviter</w:t>
      </w:r>
    </w:p>
    <w:p w14:paraId="75B68A89" w14:textId="77777777" w:rsidR="00B84822" w:rsidRPr="00B84822" w:rsidRDefault="00B84822" w:rsidP="00B84822">
      <w:pPr>
        <w:spacing w:after="0" w:line="240" w:lineRule="auto"/>
        <w:rPr>
          <w:b/>
          <w:bCs/>
        </w:rPr>
      </w:pPr>
      <w:r w:rsidRPr="00B84822">
        <w:rPr>
          <w:b/>
          <w:bCs/>
        </w:rPr>
        <w:t>Dire qu’un PDF envoyé par courriel est nécessairement une facture électronique conforme à la réforme</w:t>
      </w:r>
    </w:p>
    <w:p w14:paraId="76ED9810" w14:textId="77777777" w:rsidR="00B84822" w:rsidRPr="00B84822" w:rsidRDefault="00B84822" w:rsidP="00B84822">
      <w:pPr>
        <w:spacing w:after="0" w:line="240" w:lineRule="auto"/>
      </w:pPr>
      <w:r w:rsidRPr="00B84822">
        <w:t>Faux.</w:t>
      </w:r>
    </w:p>
    <w:p w14:paraId="13EF860A" w14:textId="77777777" w:rsidR="00B84822" w:rsidRPr="00B84822" w:rsidRDefault="00B84822" w:rsidP="00B84822">
      <w:pPr>
        <w:spacing w:after="0" w:line="240" w:lineRule="auto"/>
        <w:rPr>
          <w:b/>
          <w:bCs/>
        </w:rPr>
      </w:pPr>
      <w:r w:rsidRPr="00B84822">
        <w:rPr>
          <w:b/>
          <w:bCs/>
        </w:rPr>
        <w:t>Apprendre l’ancien calendrier de facturation électronique</w:t>
      </w:r>
    </w:p>
    <w:p w14:paraId="66F5FA95" w14:textId="0989D03B" w:rsidR="00B84822" w:rsidRPr="00B84822" w:rsidRDefault="00B84822" w:rsidP="00B84822">
      <w:pPr>
        <w:spacing w:after="0" w:line="240" w:lineRule="auto"/>
      </w:pPr>
      <w:r w:rsidRPr="00B84822">
        <w:t>Le calendrier à retenir est désormais</w:t>
      </w:r>
      <w:r>
        <w:t> :</w:t>
      </w:r>
    </w:p>
    <w:p w14:paraId="059B14E0" w14:textId="0E29A681" w:rsidR="00B84822" w:rsidRPr="00B84822" w:rsidRDefault="00B84822">
      <w:pPr>
        <w:numPr>
          <w:ilvl w:val="0"/>
          <w:numId w:val="67"/>
        </w:numPr>
        <w:spacing w:after="0" w:line="240" w:lineRule="auto"/>
      </w:pPr>
      <w:r w:rsidRPr="00B84822">
        <w:rPr>
          <w:b/>
          <w:bCs/>
        </w:rPr>
        <w:t>1er septembre 2026</w:t>
      </w:r>
      <w:r>
        <w:t> :</w:t>
      </w:r>
      <w:r w:rsidRPr="00B84822">
        <w:t xml:space="preserve"> réception pour les entreprises concernées et émission pour GE et ETI</w:t>
      </w:r>
      <w:r>
        <w:t> ;</w:t>
      </w:r>
    </w:p>
    <w:p w14:paraId="297C9AAF" w14:textId="6F9E343B" w:rsidR="00B84822" w:rsidRPr="00B84822" w:rsidRDefault="00B84822">
      <w:pPr>
        <w:numPr>
          <w:ilvl w:val="0"/>
          <w:numId w:val="67"/>
        </w:numPr>
        <w:spacing w:after="0" w:line="240" w:lineRule="auto"/>
      </w:pPr>
      <w:r w:rsidRPr="00B84822">
        <w:rPr>
          <w:b/>
          <w:bCs/>
        </w:rPr>
        <w:t>1er septembre 2027</w:t>
      </w:r>
      <w:r>
        <w:t> :</w:t>
      </w:r>
      <w:r w:rsidRPr="00B84822">
        <w:t xml:space="preserve"> émission pour PME et micro-entreprises.</w:t>
      </w:r>
    </w:p>
    <w:p w14:paraId="2C470617" w14:textId="77777777" w:rsidR="00B84822" w:rsidRPr="00B84822" w:rsidRDefault="00B84822" w:rsidP="00B84822">
      <w:pPr>
        <w:spacing w:after="0" w:line="240" w:lineRule="auto"/>
        <w:rPr>
          <w:b/>
          <w:bCs/>
        </w:rPr>
      </w:pPr>
      <w:r w:rsidRPr="00B84822">
        <w:rPr>
          <w:b/>
          <w:bCs/>
        </w:rPr>
        <w:t>Continuer à utiliser uniquement le terme PDP</w:t>
      </w:r>
    </w:p>
    <w:p w14:paraId="3BC16404" w14:textId="77777777" w:rsidR="00B84822" w:rsidRPr="00B84822" w:rsidRDefault="00B84822" w:rsidP="00B84822">
      <w:pPr>
        <w:spacing w:after="0" w:line="240" w:lineRule="auto"/>
      </w:pPr>
      <w:r w:rsidRPr="00B84822">
        <w:t xml:space="preserve">Les supports actuels de la DGFiP utilisent désormais principalement l’expression </w:t>
      </w:r>
      <w:r w:rsidRPr="00B84822">
        <w:rPr>
          <w:b/>
          <w:bCs/>
        </w:rPr>
        <w:t>plateforme agréée</w:t>
      </w:r>
      <w:r w:rsidRPr="00B84822">
        <w:t>.</w:t>
      </w:r>
    </w:p>
    <w:p w14:paraId="0526C81F" w14:textId="77777777" w:rsidR="00B84822" w:rsidRPr="00B84822" w:rsidRDefault="00B84822" w:rsidP="00B84822">
      <w:pPr>
        <w:spacing w:after="0" w:line="240" w:lineRule="auto"/>
        <w:rPr>
          <w:b/>
          <w:bCs/>
        </w:rPr>
      </w:pPr>
      <w:r w:rsidRPr="00B84822">
        <w:rPr>
          <w:b/>
          <w:bCs/>
        </w:rPr>
        <w:t>Confondre e-invoicing et e-reporting</w:t>
      </w:r>
    </w:p>
    <w:p w14:paraId="3BD7F87F" w14:textId="77777777" w:rsidR="00B84822" w:rsidRPr="00B84822" w:rsidRDefault="00B84822" w:rsidP="00B84822">
      <w:pPr>
        <w:spacing w:after="0" w:line="240" w:lineRule="auto"/>
      </w:pPr>
      <w:r w:rsidRPr="00B84822">
        <w:t>Ils répondent à deux fonctions différentes.</w:t>
      </w:r>
    </w:p>
    <w:p w14:paraId="6764F28E" w14:textId="77777777" w:rsidR="00B84822" w:rsidRPr="00B84822" w:rsidRDefault="00B84822" w:rsidP="00B84822">
      <w:pPr>
        <w:spacing w:after="0" w:line="240" w:lineRule="auto"/>
        <w:rPr>
          <w:b/>
          <w:bCs/>
        </w:rPr>
      </w:pPr>
      <w:r w:rsidRPr="00B84822">
        <w:rPr>
          <w:b/>
          <w:bCs/>
        </w:rPr>
        <w:t>Confondre numérisation et dématérialisation</w:t>
      </w:r>
    </w:p>
    <w:p w14:paraId="26BA2A4C" w14:textId="77777777" w:rsidR="00B84822" w:rsidRPr="00B84822" w:rsidRDefault="00B84822" w:rsidP="00B84822">
      <w:pPr>
        <w:spacing w:after="0" w:line="240" w:lineRule="auto"/>
      </w:pPr>
      <w:r w:rsidRPr="00B84822">
        <w:t>Scanner une facture papier ne transforme pas à lui seul tout le processus comptable en processus dématérialisé.</w:t>
      </w:r>
    </w:p>
    <w:p w14:paraId="4EF570FD" w14:textId="77777777" w:rsidR="00B84822" w:rsidRPr="00B84822" w:rsidRDefault="00B84822" w:rsidP="00B84822">
      <w:pPr>
        <w:spacing w:after="0" w:line="240" w:lineRule="auto"/>
        <w:rPr>
          <w:b/>
          <w:bCs/>
        </w:rPr>
      </w:pPr>
      <w:r w:rsidRPr="00B84822">
        <w:rPr>
          <w:b/>
          <w:bCs/>
        </w:rPr>
        <w:t>Confondre sauvegarde et archivage</w:t>
      </w:r>
    </w:p>
    <w:p w14:paraId="38FC6969" w14:textId="40B8146C" w:rsidR="00B84822" w:rsidRPr="00B84822" w:rsidRDefault="00B84822" w:rsidP="00B84822">
      <w:pPr>
        <w:spacing w:after="0" w:line="240" w:lineRule="auto"/>
      </w:pPr>
      <w:r w:rsidRPr="00B84822">
        <w:t>Une sauvegarde protège principalement contre la perte de données</w:t>
      </w:r>
      <w:r>
        <w:t> ;</w:t>
      </w:r>
      <w:r w:rsidRPr="00B84822">
        <w:t xml:space="preserve"> l’archivage vise leur conservation durable.</w:t>
      </w:r>
    </w:p>
    <w:p w14:paraId="4664B045" w14:textId="77777777" w:rsidR="00B84822" w:rsidRPr="00B84822" w:rsidRDefault="00B84822" w:rsidP="00B84822">
      <w:pPr>
        <w:spacing w:after="0" w:line="240" w:lineRule="auto"/>
        <w:rPr>
          <w:b/>
          <w:bCs/>
        </w:rPr>
      </w:pPr>
      <w:r w:rsidRPr="00B84822">
        <w:rPr>
          <w:b/>
          <w:bCs/>
        </w:rPr>
        <w:t>Penser qu’une donnée automatiquement intégrée est nécessairement correcte</w:t>
      </w:r>
    </w:p>
    <w:p w14:paraId="1FCB19B7" w14:textId="77777777" w:rsidR="00B84822" w:rsidRPr="00B84822" w:rsidRDefault="00B84822" w:rsidP="00B84822">
      <w:pPr>
        <w:spacing w:after="0" w:line="240" w:lineRule="auto"/>
      </w:pPr>
      <w:r w:rsidRPr="00B84822">
        <w:t>L’automatisation ne supprime ni le contrôle ni le jugement professionnel.</w:t>
      </w:r>
    </w:p>
    <w:p w14:paraId="4DA6425E" w14:textId="77777777" w:rsidR="00B84822" w:rsidRPr="00B84822" w:rsidRDefault="00B84822" w:rsidP="00B84822">
      <w:pPr>
        <w:spacing w:after="0" w:line="240" w:lineRule="auto"/>
        <w:rPr>
          <w:b/>
          <w:bCs/>
        </w:rPr>
      </w:pPr>
      <w:r w:rsidRPr="00B84822">
        <w:rPr>
          <w:b/>
          <w:bCs/>
        </w:rPr>
        <w:t>Donner tous les droits à tous les utilisateurs</w:t>
      </w:r>
    </w:p>
    <w:p w14:paraId="7E4CF586" w14:textId="77777777" w:rsidR="00B84822" w:rsidRPr="00B84822" w:rsidRDefault="00B84822" w:rsidP="00B84822">
      <w:pPr>
        <w:spacing w:after="0" w:line="240" w:lineRule="auto"/>
      </w:pPr>
      <w:r w:rsidRPr="00B84822">
        <w:t>Les habilitations doivent être adaptées aux fonctions exercées.</w:t>
      </w:r>
    </w:p>
    <w:p w14:paraId="69740CAA" w14:textId="2CB59ED3" w:rsidR="00B84822" w:rsidRPr="00B84822" w:rsidRDefault="00B84822" w:rsidP="00B84822">
      <w:pPr>
        <w:spacing w:after="0" w:line="240" w:lineRule="auto"/>
        <w:rPr>
          <w:b/>
          <w:bCs/>
        </w:rPr>
      </w:pPr>
      <w:r w:rsidRPr="00B84822">
        <w:rPr>
          <w:b/>
          <w:bCs/>
        </w:rPr>
        <w:t xml:space="preserve">Conserver toutes les données indéfiniment </w:t>
      </w:r>
      <w:r>
        <w:rPr>
          <w:b/>
          <w:bCs/>
        </w:rPr>
        <w:t>« </w:t>
      </w:r>
      <w:r w:rsidRPr="00B84822">
        <w:rPr>
          <w:b/>
          <w:bCs/>
        </w:rPr>
        <w:t>par sécurité</w:t>
      </w:r>
      <w:r>
        <w:rPr>
          <w:b/>
          <w:bCs/>
        </w:rPr>
        <w:t> »</w:t>
      </w:r>
    </w:p>
    <w:p w14:paraId="2416C0AF" w14:textId="77777777" w:rsidR="00B84822" w:rsidRPr="00B84822" w:rsidRDefault="00B84822" w:rsidP="00B84822">
      <w:pPr>
        <w:spacing w:after="0" w:line="240" w:lineRule="auto"/>
      </w:pPr>
      <w:r w:rsidRPr="00B84822">
        <w:t>Les obligations de conservation doivent également être conciliées avec les règles de protection des données personnelles.</w:t>
      </w:r>
    </w:p>
    <w:p w14:paraId="17EAB4C5" w14:textId="77777777" w:rsidR="00B84822" w:rsidRPr="00B84822" w:rsidRDefault="00B84822" w:rsidP="00B84822">
      <w:pPr>
        <w:spacing w:after="0" w:line="240" w:lineRule="auto"/>
        <w:rPr>
          <w:b/>
          <w:bCs/>
        </w:rPr>
      </w:pPr>
      <w:r w:rsidRPr="00B84822">
        <w:rPr>
          <w:b/>
          <w:bCs/>
        </w:rPr>
        <w:t>Penser que le cloud constitue une sauvegarde suffisante</w:t>
      </w:r>
    </w:p>
    <w:p w14:paraId="2225B013" w14:textId="6A73FB27" w:rsidR="00B84822" w:rsidRPr="00B84822" w:rsidRDefault="00B84822" w:rsidP="00B84822">
      <w:pPr>
        <w:spacing w:after="0" w:line="240" w:lineRule="auto"/>
      </w:pPr>
      <w:r w:rsidRPr="00B84822">
        <w:t>Il faut vérifier concrètement</w:t>
      </w:r>
      <w:r>
        <w:t> :</w:t>
      </w:r>
    </w:p>
    <w:p w14:paraId="1AE09FD2" w14:textId="69402C6C" w:rsidR="00B84822" w:rsidRPr="00B84822" w:rsidRDefault="00B84822">
      <w:pPr>
        <w:numPr>
          <w:ilvl w:val="0"/>
          <w:numId w:val="68"/>
        </w:numPr>
        <w:spacing w:after="0" w:line="240" w:lineRule="auto"/>
      </w:pPr>
      <w:r w:rsidRPr="00B84822">
        <w:t>les sauvegardes</w:t>
      </w:r>
      <w:r>
        <w:t> ;</w:t>
      </w:r>
    </w:p>
    <w:p w14:paraId="366009BD" w14:textId="20318924" w:rsidR="00B84822" w:rsidRPr="00B84822" w:rsidRDefault="00B84822">
      <w:pPr>
        <w:numPr>
          <w:ilvl w:val="0"/>
          <w:numId w:val="68"/>
        </w:numPr>
        <w:spacing w:after="0" w:line="240" w:lineRule="auto"/>
      </w:pPr>
      <w:r w:rsidRPr="00B84822">
        <w:t>les possibilités de restauration</w:t>
      </w:r>
      <w:r>
        <w:t> ;</w:t>
      </w:r>
    </w:p>
    <w:p w14:paraId="1D627852" w14:textId="30D85C0D" w:rsidR="00B84822" w:rsidRPr="00B84822" w:rsidRDefault="00B84822">
      <w:pPr>
        <w:numPr>
          <w:ilvl w:val="0"/>
          <w:numId w:val="68"/>
        </w:numPr>
        <w:spacing w:after="0" w:line="240" w:lineRule="auto"/>
      </w:pPr>
      <w:r w:rsidRPr="00B84822">
        <w:t>les habilitations</w:t>
      </w:r>
      <w:r>
        <w:t> ;</w:t>
      </w:r>
    </w:p>
    <w:p w14:paraId="65AEA167" w14:textId="77777777" w:rsidR="00B84822" w:rsidRPr="00B84822" w:rsidRDefault="00B84822">
      <w:pPr>
        <w:numPr>
          <w:ilvl w:val="0"/>
          <w:numId w:val="68"/>
        </w:numPr>
        <w:spacing w:after="0" w:line="240" w:lineRule="auto"/>
      </w:pPr>
      <w:r w:rsidRPr="00B84822">
        <w:t>les conditions de récupération des données.</w:t>
      </w:r>
    </w:p>
    <w:p w14:paraId="7772CE6C" w14:textId="77777777" w:rsidR="00B84822" w:rsidRPr="00B84822" w:rsidRDefault="00B84822" w:rsidP="00B84822">
      <w:pPr>
        <w:spacing w:after="0" w:line="240" w:lineRule="auto"/>
        <w:rPr>
          <w:b/>
          <w:bCs/>
        </w:rPr>
      </w:pPr>
      <w:r w:rsidRPr="00B84822">
        <w:rPr>
          <w:b/>
          <w:bCs/>
        </w:rPr>
        <w:t>Considérer la technologie comme une fin</w:t>
      </w:r>
    </w:p>
    <w:p w14:paraId="0A65F58E" w14:textId="325DB2FE" w:rsidR="00B84822" w:rsidRPr="00B84822" w:rsidRDefault="00B84822" w:rsidP="00B84822">
      <w:pPr>
        <w:spacing w:after="0" w:line="240" w:lineRule="auto"/>
      </w:pPr>
      <w:r w:rsidRPr="00B84822">
        <w:t>Une technologie n’est utile que si elle améliore réellement</w:t>
      </w:r>
      <w:r>
        <w:t> :</w:t>
      </w:r>
    </w:p>
    <w:p w14:paraId="048A06DB" w14:textId="5A9F891B" w:rsidR="00B84822" w:rsidRPr="00B84822" w:rsidRDefault="00B84822">
      <w:pPr>
        <w:numPr>
          <w:ilvl w:val="0"/>
          <w:numId w:val="69"/>
        </w:numPr>
        <w:spacing w:after="0" w:line="240" w:lineRule="auto"/>
      </w:pPr>
      <w:r w:rsidRPr="00B84822">
        <w:t>la qualité</w:t>
      </w:r>
      <w:r>
        <w:t> ;</w:t>
      </w:r>
    </w:p>
    <w:p w14:paraId="3E35B0DD" w14:textId="19FBE4FA" w:rsidR="00B84822" w:rsidRPr="00B84822" w:rsidRDefault="00B84822">
      <w:pPr>
        <w:numPr>
          <w:ilvl w:val="0"/>
          <w:numId w:val="69"/>
        </w:numPr>
        <w:spacing w:after="0" w:line="240" w:lineRule="auto"/>
      </w:pPr>
      <w:r w:rsidRPr="00B84822">
        <w:t>la fiabilité</w:t>
      </w:r>
      <w:r>
        <w:t> ;</w:t>
      </w:r>
    </w:p>
    <w:p w14:paraId="2CCED5B1" w14:textId="6BAF985C" w:rsidR="00B84822" w:rsidRPr="00B84822" w:rsidRDefault="00B84822">
      <w:pPr>
        <w:numPr>
          <w:ilvl w:val="0"/>
          <w:numId w:val="69"/>
        </w:numPr>
        <w:spacing w:after="0" w:line="240" w:lineRule="auto"/>
      </w:pPr>
      <w:r w:rsidRPr="00B84822">
        <w:t>la rapidité</w:t>
      </w:r>
      <w:r>
        <w:t> ;</w:t>
      </w:r>
    </w:p>
    <w:p w14:paraId="15E8C51D" w14:textId="05B529E9" w:rsidR="00B84822" w:rsidRPr="00B84822" w:rsidRDefault="00B84822">
      <w:pPr>
        <w:numPr>
          <w:ilvl w:val="0"/>
          <w:numId w:val="69"/>
        </w:numPr>
        <w:spacing w:after="0" w:line="240" w:lineRule="auto"/>
      </w:pPr>
      <w:r w:rsidRPr="00B84822">
        <w:t>la sécurité</w:t>
      </w:r>
      <w:r>
        <w:t> ;</w:t>
      </w:r>
    </w:p>
    <w:p w14:paraId="1DDEACE6" w14:textId="77777777" w:rsidR="00B84822" w:rsidRPr="00B84822" w:rsidRDefault="00B84822">
      <w:pPr>
        <w:numPr>
          <w:ilvl w:val="0"/>
          <w:numId w:val="69"/>
        </w:numPr>
        <w:spacing w:after="0" w:line="240" w:lineRule="auto"/>
      </w:pPr>
      <w:r w:rsidRPr="00B84822">
        <w:t>ou l’exploitation de l’information.</w:t>
      </w:r>
    </w:p>
    <w:p w14:paraId="029BB259" w14:textId="77777777" w:rsidR="00B84822" w:rsidRPr="00B84822" w:rsidRDefault="00B84822" w:rsidP="00B84822">
      <w:pPr>
        <w:pStyle w:val="Titre1"/>
      </w:pPr>
      <w:r w:rsidRPr="00B84822">
        <w:t>44- Mots-clés</w:t>
      </w:r>
    </w:p>
    <w:tbl>
      <w:tblPr>
        <w:tblStyle w:val="Grilledutableau"/>
        <w:tblW w:w="0" w:type="auto"/>
        <w:tblLook w:val="04A0" w:firstRow="1" w:lastRow="0" w:firstColumn="1" w:lastColumn="0" w:noHBand="0" w:noVBand="1"/>
      </w:tblPr>
      <w:tblGrid>
        <w:gridCol w:w="2232"/>
        <w:gridCol w:w="8224"/>
      </w:tblGrid>
      <w:tr w:rsidR="00B84822" w:rsidRPr="00B84822" w14:paraId="7B512460" w14:textId="77777777" w:rsidTr="00B84822">
        <w:trPr>
          <w:tblHeader/>
        </w:trPr>
        <w:tc>
          <w:tcPr>
            <w:tcW w:w="0" w:type="auto"/>
            <w:hideMark/>
          </w:tcPr>
          <w:p w14:paraId="2A15BC0D"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Mot-clé</w:t>
            </w:r>
          </w:p>
        </w:tc>
        <w:tc>
          <w:tcPr>
            <w:tcW w:w="0" w:type="auto"/>
            <w:hideMark/>
          </w:tcPr>
          <w:p w14:paraId="1EDC0FA6" w14:textId="77777777" w:rsidR="00B84822" w:rsidRPr="00B84822" w:rsidRDefault="00B84822" w:rsidP="00B84822">
            <w:pPr>
              <w:jc w:val="left"/>
              <w:rPr>
                <w:rFonts w:ascii="Calibri" w:hAnsi="Calibri" w:cs="Calibri"/>
                <w:b/>
                <w:bCs/>
                <w:sz w:val="20"/>
              </w:rPr>
            </w:pPr>
            <w:r w:rsidRPr="00B84822">
              <w:rPr>
                <w:rFonts w:ascii="Calibri" w:hAnsi="Calibri" w:cs="Calibri"/>
                <w:b/>
                <w:bCs/>
                <w:sz w:val="20"/>
              </w:rPr>
              <w:t>Définition essentielle</w:t>
            </w:r>
          </w:p>
        </w:tc>
      </w:tr>
      <w:tr w:rsidR="00B84822" w:rsidRPr="00B84822" w14:paraId="19A93D8C" w14:textId="77777777" w:rsidTr="00B84822">
        <w:tc>
          <w:tcPr>
            <w:tcW w:w="0" w:type="auto"/>
            <w:hideMark/>
          </w:tcPr>
          <w:p w14:paraId="72ED653E" w14:textId="77777777" w:rsidR="00B84822" w:rsidRPr="00B84822" w:rsidRDefault="00B84822" w:rsidP="00B84822">
            <w:pPr>
              <w:jc w:val="left"/>
              <w:rPr>
                <w:rFonts w:ascii="Calibri" w:hAnsi="Calibri" w:cs="Calibri"/>
                <w:sz w:val="20"/>
              </w:rPr>
            </w:pPr>
            <w:r w:rsidRPr="00B84822">
              <w:rPr>
                <w:rFonts w:ascii="Calibri" w:hAnsi="Calibri" w:cs="Calibri"/>
                <w:b/>
                <w:bCs/>
                <w:sz w:val="20"/>
              </w:rPr>
              <w:t>Comptabilité informatisée</w:t>
            </w:r>
          </w:p>
        </w:tc>
        <w:tc>
          <w:tcPr>
            <w:tcW w:w="0" w:type="auto"/>
            <w:hideMark/>
          </w:tcPr>
          <w:p w14:paraId="1851EACB" w14:textId="77777777" w:rsidR="00B84822" w:rsidRPr="00B84822" w:rsidRDefault="00B84822" w:rsidP="00B84822">
            <w:pPr>
              <w:jc w:val="left"/>
              <w:rPr>
                <w:rFonts w:ascii="Calibri" w:hAnsi="Calibri" w:cs="Calibri"/>
                <w:sz w:val="20"/>
              </w:rPr>
            </w:pPr>
            <w:r w:rsidRPr="00B84822">
              <w:rPr>
                <w:rFonts w:ascii="Calibri" w:hAnsi="Calibri" w:cs="Calibri"/>
                <w:sz w:val="20"/>
              </w:rPr>
              <w:t>Comptabilité dont tout ou partie des traitements est réalisé par un système informatique.</w:t>
            </w:r>
          </w:p>
        </w:tc>
      </w:tr>
      <w:tr w:rsidR="00B84822" w:rsidRPr="00B84822" w14:paraId="6518D65B" w14:textId="77777777" w:rsidTr="00B84822">
        <w:tc>
          <w:tcPr>
            <w:tcW w:w="0" w:type="auto"/>
            <w:hideMark/>
          </w:tcPr>
          <w:p w14:paraId="0CAAE87F" w14:textId="77777777" w:rsidR="00B84822" w:rsidRPr="00B84822" w:rsidRDefault="00B84822" w:rsidP="00B84822">
            <w:pPr>
              <w:jc w:val="left"/>
              <w:rPr>
                <w:rFonts w:ascii="Calibri" w:hAnsi="Calibri" w:cs="Calibri"/>
                <w:sz w:val="20"/>
              </w:rPr>
            </w:pPr>
            <w:r w:rsidRPr="00B84822">
              <w:rPr>
                <w:rFonts w:ascii="Calibri" w:hAnsi="Calibri" w:cs="Calibri"/>
                <w:b/>
                <w:bCs/>
                <w:sz w:val="20"/>
              </w:rPr>
              <w:t>Numérisation</w:t>
            </w:r>
          </w:p>
        </w:tc>
        <w:tc>
          <w:tcPr>
            <w:tcW w:w="0" w:type="auto"/>
            <w:hideMark/>
          </w:tcPr>
          <w:p w14:paraId="13A6124D" w14:textId="77777777" w:rsidR="00B84822" w:rsidRPr="00B84822" w:rsidRDefault="00B84822" w:rsidP="00B84822">
            <w:pPr>
              <w:jc w:val="left"/>
              <w:rPr>
                <w:rFonts w:ascii="Calibri" w:hAnsi="Calibri" w:cs="Calibri"/>
                <w:sz w:val="20"/>
              </w:rPr>
            </w:pPr>
            <w:r w:rsidRPr="00B84822">
              <w:rPr>
                <w:rFonts w:ascii="Calibri" w:hAnsi="Calibri" w:cs="Calibri"/>
                <w:sz w:val="20"/>
              </w:rPr>
              <w:t>Transformation d’un document physique en fichier numérique.</w:t>
            </w:r>
          </w:p>
        </w:tc>
      </w:tr>
      <w:tr w:rsidR="00B84822" w:rsidRPr="00B84822" w14:paraId="03965133" w14:textId="77777777" w:rsidTr="00B84822">
        <w:tc>
          <w:tcPr>
            <w:tcW w:w="0" w:type="auto"/>
            <w:hideMark/>
          </w:tcPr>
          <w:p w14:paraId="04E45EB8" w14:textId="77777777" w:rsidR="00B84822" w:rsidRPr="00B84822" w:rsidRDefault="00B84822" w:rsidP="00B84822">
            <w:pPr>
              <w:jc w:val="left"/>
              <w:rPr>
                <w:rFonts w:ascii="Calibri" w:hAnsi="Calibri" w:cs="Calibri"/>
                <w:sz w:val="20"/>
              </w:rPr>
            </w:pPr>
            <w:r w:rsidRPr="00B84822">
              <w:rPr>
                <w:rFonts w:ascii="Calibri" w:hAnsi="Calibri" w:cs="Calibri"/>
                <w:b/>
                <w:bCs/>
                <w:sz w:val="20"/>
              </w:rPr>
              <w:t>Dématérialisation</w:t>
            </w:r>
          </w:p>
        </w:tc>
        <w:tc>
          <w:tcPr>
            <w:tcW w:w="0" w:type="auto"/>
            <w:hideMark/>
          </w:tcPr>
          <w:p w14:paraId="48125D69" w14:textId="77777777" w:rsidR="00B84822" w:rsidRPr="00B84822" w:rsidRDefault="00B84822" w:rsidP="00B84822">
            <w:pPr>
              <w:jc w:val="left"/>
              <w:rPr>
                <w:rFonts w:ascii="Calibri" w:hAnsi="Calibri" w:cs="Calibri"/>
                <w:sz w:val="20"/>
              </w:rPr>
            </w:pPr>
            <w:r w:rsidRPr="00B84822">
              <w:rPr>
                <w:rFonts w:ascii="Calibri" w:hAnsi="Calibri" w:cs="Calibri"/>
                <w:sz w:val="20"/>
              </w:rPr>
              <w:t>Transformation d’un processus reposant sur des documents, échanges et traitements numériques.</w:t>
            </w:r>
          </w:p>
        </w:tc>
      </w:tr>
      <w:tr w:rsidR="00B84822" w:rsidRPr="00B84822" w14:paraId="1D2C5137" w14:textId="77777777" w:rsidTr="00B84822">
        <w:tc>
          <w:tcPr>
            <w:tcW w:w="0" w:type="auto"/>
            <w:hideMark/>
          </w:tcPr>
          <w:p w14:paraId="38B5D304" w14:textId="77777777" w:rsidR="00B84822" w:rsidRPr="00B84822" w:rsidRDefault="00B84822" w:rsidP="00B84822">
            <w:pPr>
              <w:jc w:val="left"/>
              <w:rPr>
                <w:rFonts w:ascii="Calibri" w:hAnsi="Calibri" w:cs="Calibri"/>
                <w:sz w:val="20"/>
              </w:rPr>
            </w:pPr>
            <w:r w:rsidRPr="00B84822">
              <w:rPr>
                <w:rFonts w:ascii="Calibri" w:hAnsi="Calibri" w:cs="Calibri"/>
                <w:b/>
                <w:bCs/>
                <w:sz w:val="20"/>
              </w:rPr>
              <w:t>Authenticité de l’origine</w:t>
            </w:r>
          </w:p>
        </w:tc>
        <w:tc>
          <w:tcPr>
            <w:tcW w:w="0" w:type="auto"/>
            <w:hideMark/>
          </w:tcPr>
          <w:p w14:paraId="326D10DA" w14:textId="77777777" w:rsidR="00B84822" w:rsidRPr="00B84822" w:rsidRDefault="00B84822" w:rsidP="00B84822">
            <w:pPr>
              <w:jc w:val="left"/>
              <w:rPr>
                <w:rFonts w:ascii="Calibri" w:hAnsi="Calibri" w:cs="Calibri"/>
                <w:sz w:val="20"/>
              </w:rPr>
            </w:pPr>
            <w:r w:rsidRPr="00B84822">
              <w:rPr>
                <w:rFonts w:ascii="Calibri" w:hAnsi="Calibri" w:cs="Calibri"/>
                <w:sz w:val="20"/>
              </w:rPr>
              <w:t>Garantie permettant d’établir l’identité de l’émetteur.</w:t>
            </w:r>
          </w:p>
        </w:tc>
      </w:tr>
      <w:tr w:rsidR="00B84822" w:rsidRPr="00B84822" w14:paraId="64B0F26F" w14:textId="77777777" w:rsidTr="00B84822">
        <w:tc>
          <w:tcPr>
            <w:tcW w:w="0" w:type="auto"/>
            <w:hideMark/>
          </w:tcPr>
          <w:p w14:paraId="48347289" w14:textId="77777777" w:rsidR="00B84822" w:rsidRPr="00B84822" w:rsidRDefault="00B84822" w:rsidP="00B84822">
            <w:pPr>
              <w:jc w:val="left"/>
              <w:rPr>
                <w:rFonts w:ascii="Calibri" w:hAnsi="Calibri" w:cs="Calibri"/>
                <w:sz w:val="20"/>
              </w:rPr>
            </w:pPr>
            <w:r w:rsidRPr="00B84822">
              <w:rPr>
                <w:rFonts w:ascii="Calibri" w:hAnsi="Calibri" w:cs="Calibri"/>
                <w:b/>
                <w:bCs/>
                <w:sz w:val="20"/>
              </w:rPr>
              <w:t>Intégrité</w:t>
            </w:r>
          </w:p>
        </w:tc>
        <w:tc>
          <w:tcPr>
            <w:tcW w:w="0" w:type="auto"/>
            <w:hideMark/>
          </w:tcPr>
          <w:p w14:paraId="1F1ADD85" w14:textId="77777777" w:rsidR="00B84822" w:rsidRPr="00B84822" w:rsidRDefault="00B84822" w:rsidP="00B84822">
            <w:pPr>
              <w:jc w:val="left"/>
              <w:rPr>
                <w:rFonts w:ascii="Calibri" w:hAnsi="Calibri" w:cs="Calibri"/>
                <w:sz w:val="20"/>
              </w:rPr>
            </w:pPr>
            <w:r w:rsidRPr="00B84822">
              <w:rPr>
                <w:rFonts w:ascii="Calibri" w:hAnsi="Calibri" w:cs="Calibri"/>
                <w:sz w:val="20"/>
              </w:rPr>
              <w:t>Garantie que le contenu n’a pas été modifié de manière non autorisée.</w:t>
            </w:r>
          </w:p>
        </w:tc>
      </w:tr>
      <w:tr w:rsidR="00B84822" w:rsidRPr="00B84822" w14:paraId="5EC95E52" w14:textId="77777777" w:rsidTr="00B84822">
        <w:tc>
          <w:tcPr>
            <w:tcW w:w="0" w:type="auto"/>
            <w:hideMark/>
          </w:tcPr>
          <w:p w14:paraId="73517239" w14:textId="77777777" w:rsidR="00B84822" w:rsidRPr="00B84822" w:rsidRDefault="00B84822" w:rsidP="00B84822">
            <w:pPr>
              <w:jc w:val="left"/>
              <w:rPr>
                <w:rFonts w:ascii="Calibri" w:hAnsi="Calibri" w:cs="Calibri"/>
                <w:sz w:val="20"/>
              </w:rPr>
            </w:pPr>
            <w:r w:rsidRPr="00B84822">
              <w:rPr>
                <w:rFonts w:ascii="Calibri" w:hAnsi="Calibri" w:cs="Calibri"/>
                <w:b/>
                <w:bCs/>
                <w:sz w:val="20"/>
              </w:rPr>
              <w:t>Lisibilité</w:t>
            </w:r>
          </w:p>
        </w:tc>
        <w:tc>
          <w:tcPr>
            <w:tcW w:w="0" w:type="auto"/>
            <w:hideMark/>
          </w:tcPr>
          <w:p w14:paraId="1697F61C" w14:textId="77777777" w:rsidR="00B84822" w:rsidRPr="00B84822" w:rsidRDefault="00B84822" w:rsidP="00B84822">
            <w:pPr>
              <w:jc w:val="left"/>
              <w:rPr>
                <w:rFonts w:ascii="Calibri" w:hAnsi="Calibri" w:cs="Calibri"/>
                <w:sz w:val="20"/>
              </w:rPr>
            </w:pPr>
            <w:r w:rsidRPr="00B84822">
              <w:rPr>
                <w:rFonts w:ascii="Calibri" w:hAnsi="Calibri" w:cs="Calibri"/>
                <w:sz w:val="20"/>
              </w:rPr>
              <w:t>Capacité à consulter et comprendre une information pendant sa durée de conservation.</w:t>
            </w:r>
          </w:p>
        </w:tc>
      </w:tr>
      <w:tr w:rsidR="00B84822" w:rsidRPr="00B84822" w14:paraId="0CE6C61B" w14:textId="77777777" w:rsidTr="00B84822">
        <w:tc>
          <w:tcPr>
            <w:tcW w:w="0" w:type="auto"/>
            <w:hideMark/>
          </w:tcPr>
          <w:p w14:paraId="6E345AEF" w14:textId="77777777" w:rsidR="00B84822" w:rsidRPr="00B84822" w:rsidRDefault="00B84822" w:rsidP="00B84822">
            <w:pPr>
              <w:jc w:val="left"/>
              <w:rPr>
                <w:rFonts w:ascii="Calibri" w:hAnsi="Calibri" w:cs="Calibri"/>
                <w:sz w:val="20"/>
              </w:rPr>
            </w:pPr>
            <w:r w:rsidRPr="00B84822">
              <w:rPr>
                <w:rFonts w:ascii="Calibri" w:hAnsi="Calibri" w:cs="Calibri"/>
                <w:b/>
                <w:bCs/>
                <w:sz w:val="20"/>
              </w:rPr>
              <w:t>Piste d’audit fiable (PAF)</w:t>
            </w:r>
          </w:p>
        </w:tc>
        <w:tc>
          <w:tcPr>
            <w:tcW w:w="0" w:type="auto"/>
            <w:hideMark/>
          </w:tcPr>
          <w:p w14:paraId="69917949" w14:textId="77777777" w:rsidR="00B84822" w:rsidRPr="00B84822" w:rsidRDefault="00B84822" w:rsidP="00B84822">
            <w:pPr>
              <w:jc w:val="left"/>
              <w:rPr>
                <w:rFonts w:ascii="Calibri" w:hAnsi="Calibri" w:cs="Calibri"/>
                <w:sz w:val="20"/>
              </w:rPr>
            </w:pPr>
            <w:r w:rsidRPr="00B84822">
              <w:rPr>
                <w:rFonts w:ascii="Calibri" w:hAnsi="Calibri" w:cs="Calibri"/>
                <w:sz w:val="20"/>
              </w:rPr>
              <w:t>Contrôles permettant d’établir un lien fiable entre facture et opération économique.</w:t>
            </w:r>
          </w:p>
        </w:tc>
      </w:tr>
      <w:tr w:rsidR="00B84822" w:rsidRPr="00B84822" w14:paraId="0DD70AA6" w14:textId="77777777" w:rsidTr="00B84822">
        <w:tc>
          <w:tcPr>
            <w:tcW w:w="0" w:type="auto"/>
            <w:hideMark/>
          </w:tcPr>
          <w:p w14:paraId="0C4AB275" w14:textId="77777777" w:rsidR="00B84822" w:rsidRPr="00B84822" w:rsidRDefault="00B84822" w:rsidP="00B84822">
            <w:pPr>
              <w:jc w:val="left"/>
              <w:rPr>
                <w:rFonts w:ascii="Calibri" w:hAnsi="Calibri" w:cs="Calibri"/>
                <w:sz w:val="20"/>
              </w:rPr>
            </w:pPr>
            <w:r w:rsidRPr="00B84822">
              <w:rPr>
                <w:rFonts w:ascii="Calibri" w:hAnsi="Calibri" w:cs="Calibri"/>
                <w:b/>
                <w:bCs/>
                <w:sz w:val="20"/>
              </w:rPr>
              <w:t>Signature électronique</w:t>
            </w:r>
          </w:p>
        </w:tc>
        <w:tc>
          <w:tcPr>
            <w:tcW w:w="0" w:type="auto"/>
            <w:hideMark/>
          </w:tcPr>
          <w:p w14:paraId="28ACF245" w14:textId="77777777" w:rsidR="00B84822" w:rsidRPr="00B84822" w:rsidRDefault="00B84822" w:rsidP="00B84822">
            <w:pPr>
              <w:jc w:val="left"/>
              <w:rPr>
                <w:rFonts w:ascii="Calibri" w:hAnsi="Calibri" w:cs="Calibri"/>
                <w:sz w:val="20"/>
              </w:rPr>
            </w:pPr>
            <w:r w:rsidRPr="00B84822">
              <w:rPr>
                <w:rFonts w:ascii="Calibri" w:hAnsi="Calibri" w:cs="Calibri"/>
                <w:sz w:val="20"/>
              </w:rPr>
              <w:t>Procédé électronique permettant notamment d’identifier le signataire et de contribuer à garantir l’intégrité du document.</w:t>
            </w:r>
          </w:p>
        </w:tc>
      </w:tr>
      <w:tr w:rsidR="00B84822" w:rsidRPr="00B84822" w14:paraId="69EE0621" w14:textId="77777777" w:rsidTr="00B84822">
        <w:tc>
          <w:tcPr>
            <w:tcW w:w="0" w:type="auto"/>
            <w:hideMark/>
          </w:tcPr>
          <w:p w14:paraId="0DC04405" w14:textId="77777777" w:rsidR="00B84822" w:rsidRPr="00B84822" w:rsidRDefault="00B84822" w:rsidP="00B84822">
            <w:pPr>
              <w:jc w:val="left"/>
              <w:rPr>
                <w:rFonts w:ascii="Calibri" w:hAnsi="Calibri" w:cs="Calibri"/>
                <w:sz w:val="20"/>
              </w:rPr>
            </w:pPr>
            <w:r w:rsidRPr="00B84822">
              <w:rPr>
                <w:rFonts w:ascii="Calibri" w:hAnsi="Calibri" w:cs="Calibri"/>
                <w:b/>
                <w:bCs/>
                <w:sz w:val="20"/>
              </w:rPr>
              <w:lastRenderedPageBreak/>
              <w:t>Certificat numérique</w:t>
            </w:r>
          </w:p>
        </w:tc>
        <w:tc>
          <w:tcPr>
            <w:tcW w:w="0" w:type="auto"/>
            <w:hideMark/>
          </w:tcPr>
          <w:p w14:paraId="23FE32C2" w14:textId="77777777" w:rsidR="00B84822" w:rsidRPr="00B84822" w:rsidRDefault="00B84822" w:rsidP="00B84822">
            <w:pPr>
              <w:jc w:val="left"/>
              <w:rPr>
                <w:rFonts w:ascii="Calibri" w:hAnsi="Calibri" w:cs="Calibri"/>
                <w:sz w:val="20"/>
              </w:rPr>
            </w:pPr>
            <w:r w:rsidRPr="00B84822">
              <w:rPr>
                <w:rFonts w:ascii="Calibri" w:hAnsi="Calibri" w:cs="Calibri"/>
                <w:sz w:val="20"/>
              </w:rPr>
              <w:t>Élément électronique permettant d’associer des données d’identification à une personne ou une entité.</w:t>
            </w:r>
          </w:p>
        </w:tc>
      </w:tr>
      <w:tr w:rsidR="00B84822" w:rsidRPr="00B84822" w14:paraId="51A24775" w14:textId="77777777" w:rsidTr="00B84822">
        <w:tc>
          <w:tcPr>
            <w:tcW w:w="0" w:type="auto"/>
            <w:hideMark/>
          </w:tcPr>
          <w:p w14:paraId="6B6E0F08" w14:textId="77777777" w:rsidR="00B84822" w:rsidRPr="00B84822" w:rsidRDefault="00B84822" w:rsidP="00B84822">
            <w:pPr>
              <w:jc w:val="left"/>
              <w:rPr>
                <w:rFonts w:ascii="Calibri" w:hAnsi="Calibri" w:cs="Calibri"/>
                <w:sz w:val="20"/>
              </w:rPr>
            </w:pPr>
            <w:proofErr w:type="spellStart"/>
            <w:r w:rsidRPr="00B84822">
              <w:rPr>
                <w:rFonts w:ascii="Calibri" w:hAnsi="Calibri" w:cs="Calibri"/>
                <w:b/>
                <w:bCs/>
                <w:sz w:val="20"/>
              </w:rPr>
              <w:t>eIDAS</w:t>
            </w:r>
            <w:proofErr w:type="spellEnd"/>
          </w:p>
        </w:tc>
        <w:tc>
          <w:tcPr>
            <w:tcW w:w="0" w:type="auto"/>
            <w:hideMark/>
          </w:tcPr>
          <w:p w14:paraId="78438716" w14:textId="77777777" w:rsidR="00B84822" w:rsidRPr="00B84822" w:rsidRDefault="00B84822" w:rsidP="00B84822">
            <w:pPr>
              <w:jc w:val="left"/>
              <w:rPr>
                <w:rFonts w:ascii="Calibri" w:hAnsi="Calibri" w:cs="Calibri"/>
                <w:sz w:val="20"/>
              </w:rPr>
            </w:pPr>
            <w:r w:rsidRPr="00B84822">
              <w:rPr>
                <w:rFonts w:ascii="Calibri" w:hAnsi="Calibri" w:cs="Calibri"/>
                <w:sz w:val="20"/>
              </w:rPr>
              <w:t>Cadre européen relatif notamment à l’identification électronique et aux services de confiance.</w:t>
            </w:r>
          </w:p>
        </w:tc>
      </w:tr>
      <w:tr w:rsidR="00B84822" w:rsidRPr="00B84822" w14:paraId="325A9EE3" w14:textId="77777777" w:rsidTr="00B84822">
        <w:tc>
          <w:tcPr>
            <w:tcW w:w="0" w:type="auto"/>
            <w:hideMark/>
          </w:tcPr>
          <w:p w14:paraId="599C4611" w14:textId="77777777" w:rsidR="00B84822" w:rsidRPr="00B84822" w:rsidRDefault="00B84822" w:rsidP="00B84822">
            <w:pPr>
              <w:jc w:val="left"/>
              <w:rPr>
                <w:rFonts w:ascii="Calibri" w:hAnsi="Calibri" w:cs="Calibri"/>
                <w:sz w:val="20"/>
              </w:rPr>
            </w:pPr>
            <w:r w:rsidRPr="00B84822">
              <w:rPr>
                <w:rFonts w:ascii="Calibri" w:hAnsi="Calibri" w:cs="Calibri"/>
                <w:b/>
                <w:bCs/>
                <w:sz w:val="20"/>
              </w:rPr>
              <w:t>Facture électronique</w:t>
            </w:r>
          </w:p>
        </w:tc>
        <w:tc>
          <w:tcPr>
            <w:tcW w:w="0" w:type="auto"/>
            <w:hideMark/>
          </w:tcPr>
          <w:p w14:paraId="5B38EFF6" w14:textId="77777777" w:rsidR="00B84822" w:rsidRPr="00B84822" w:rsidRDefault="00B84822" w:rsidP="00B84822">
            <w:pPr>
              <w:jc w:val="left"/>
              <w:rPr>
                <w:rFonts w:ascii="Calibri" w:hAnsi="Calibri" w:cs="Calibri"/>
                <w:sz w:val="20"/>
              </w:rPr>
            </w:pPr>
            <w:r w:rsidRPr="00B84822">
              <w:rPr>
                <w:rFonts w:ascii="Calibri" w:hAnsi="Calibri" w:cs="Calibri"/>
                <w:sz w:val="20"/>
              </w:rPr>
              <w:t>Facture créée, transmise et reçue conformément aux exigences électroniques applicables.</w:t>
            </w:r>
          </w:p>
        </w:tc>
      </w:tr>
      <w:tr w:rsidR="00B84822" w:rsidRPr="00B84822" w14:paraId="01E0CE9A" w14:textId="77777777" w:rsidTr="00B84822">
        <w:tc>
          <w:tcPr>
            <w:tcW w:w="0" w:type="auto"/>
            <w:hideMark/>
          </w:tcPr>
          <w:p w14:paraId="598E413B" w14:textId="77777777" w:rsidR="00B84822" w:rsidRPr="00B84822" w:rsidRDefault="00B84822" w:rsidP="00B84822">
            <w:pPr>
              <w:jc w:val="left"/>
              <w:rPr>
                <w:rFonts w:ascii="Calibri" w:hAnsi="Calibri" w:cs="Calibri"/>
                <w:sz w:val="20"/>
              </w:rPr>
            </w:pPr>
            <w:r w:rsidRPr="00B84822">
              <w:rPr>
                <w:rFonts w:ascii="Calibri" w:hAnsi="Calibri" w:cs="Calibri"/>
                <w:b/>
                <w:bCs/>
                <w:sz w:val="20"/>
              </w:rPr>
              <w:t>E-invoicing</w:t>
            </w:r>
          </w:p>
        </w:tc>
        <w:tc>
          <w:tcPr>
            <w:tcW w:w="0" w:type="auto"/>
            <w:hideMark/>
          </w:tcPr>
          <w:p w14:paraId="41695B4F" w14:textId="77777777" w:rsidR="00B84822" w:rsidRPr="00B84822" w:rsidRDefault="00B84822" w:rsidP="00B84822">
            <w:pPr>
              <w:jc w:val="left"/>
              <w:rPr>
                <w:rFonts w:ascii="Calibri" w:hAnsi="Calibri" w:cs="Calibri"/>
                <w:sz w:val="20"/>
              </w:rPr>
            </w:pPr>
            <w:r w:rsidRPr="00B84822">
              <w:rPr>
                <w:rFonts w:ascii="Calibri" w:hAnsi="Calibri" w:cs="Calibri"/>
                <w:sz w:val="20"/>
              </w:rPr>
              <w:t>Dispositif de facturation électronique.</w:t>
            </w:r>
          </w:p>
        </w:tc>
      </w:tr>
      <w:tr w:rsidR="00B84822" w:rsidRPr="00B84822" w14:paraId="62DDD90D" w14:textId="77777777" w:rsidTr="00B84822">
        <w:tc>
          <w:tcPr>
            <w:tcW w:w="0" w:type="auto"/>
            <w:hideMark/>
          </w:tcPr>
          <w:p w14:paraId="2862A8D0" w14:textId="77777777" w:rsidR="00B84822" w:rsidRPr="00B84822" w:rsidRDefault="00B84822" w:rsidP="00B84822">
            <w:pPr>
              <w:jc w:val="left"/>
              <w:rPr>
                <w:rFonts w:ascii="Calibri" w:hAnsi="Calibri" w:cs="Calibri"/>
                <w:sz w:val="20"/>
              </w:rPr>
            </w:pPr>
            <w:r w:rsidRPr="00B84822">
              <w:rPr>
                <w:rFonts w:ascii="Calibri" w:hAnsi="Calibri" w:cs="Calibri"/>
                <w:b/>
                <w:bCs/>
                <w:sz w:val="20"/>
              </w:rPr>
              <w:t>E-reporting</w:t>
            </w:r>
          </w:p>
        </w:tc>
        <w:tc>
          <w:tcPr>
            <w:tcW w:w="0" w:type="auto"/>
            <w:hideMark/>
          </w:tcPr>
          <w:p w14:paraId="6BF2F640" w14:textId="77777777" w:rsidR="00B84822" w:rsidRPr="00B84822" w:rsidRDefault="00B84822" w:rsidP="00B84822">
            <w:pPr>
              <w:jc w:val="left"/>
              <w:rPr>
                <w:rFonts w:ascii="Calibri" w:hAnsi="Calibri" w:cs="Calibri"/>
                <w:sz w:val="20"/>
              </w:rPr>
            </w:pPr>
            <w:r w:rsidRPr="00B84822">
              <w:rPr>
                <w:rFonts w:ascii="Calibri" w:hAnsi="Calibri" w:cs="Calibri"/>
                <w:sz w:val="20"/>
              </w:rPr>
              <w:t>Transmission électronique à l’administration de certaines données de transaction et de paiement.</w:t>
            </w:r>
          </w:p>
        </w:tc>
      </w:tr>
      <w:tr w:rsidR="00B84822" w:rsidRPr="00B84822" w14:paraId="08E6EA2C" w14:textId="77777777" w:rsidTr="00B84822">
        <w:tc>
          <w:tcPr>
            <w:tcW w:w="0" w:type="auto"/>
            <w:hideMark/>
          </w:tcPr>
          <w:p w14:paraId="73DCC5D3" w14:textId="77777777" w:rsidR="00B84822" w:rsidRPr="00B84822" w:rsidRDefault="00B84822" w:rsidP="00B84822">
            <w:pPr>
              <w:jc w:val="left"/>
              <w:rPr>
                <w:rFonts w:ascii="Calibri" w:hAnsi="Calibri" w:cs="Calibri"/>
                <w:sz w:val="20"/>
              </w:rPr>
            </w:pPr>
            <w:r w:rsidRPr="00B84822">
              <w:rPr>
                <w:rFonts w:ascii="Calibri" w:hAnsi="Calibri" w:cs="Calibri"/>
                <w:b/>
                <w:bCs/>
                <w:sz w:val="20"/>
              </w:rPr>
              <w:t>Plateforme agréée</w:t>
            </w:r>
          </w:p>
        </w:tc>
        <w:tc>
          <w:tcPr>
            <w:tcW w:w="0" w:type="auto"/>
            <w:hideMark/>
          </w:tcPr>
          <w:p w14:paraId="779E2463" w14:textId="77777777" w:rsidR="00B84822" w:rsidRPr="00B84822" w:rsidRDefault="00B84822" w:rsidP="00B84822">
            <w:pPr>
              <w:jc w:val="left"/>
              <w:rPr>
                <w:rFonts w:ascii="Calibri" w:hAnsi="Calibri" w:cs="Calibri"/>
                <w:sz w:val="20"/>
              </w:rPr>
            </w:pPr>
            <w:r w:rsidRPr="00B84822">
              <w:rPr>
                <w:rFonts w:ascii="Calibri" w:hAnsi="Calibri" w:cs="Calibri"/>
                <w:sz w:val="20"/>
              </w:rPr>
              <w:t>Plateforme habilitée par l’État dans le cadre de la réforme de la facturation électronique.</w:t>
            </w:r>
          </w:p>
        </w:tc>
      </w:tr>
      <w:tr w:rsidR="00B84822" w:rsidRPr="00B84822" w14:paraId="5D58D054" w14:textId="77777777" w:rsidTr="00B84822">
        <w:tc>
          <w:tcPr>
            <w:tcW w:w="0" w:type="auto"/>
            <w:hideMark/>
          </w:tcPr>
          <w:p w14:paraId="1DB2455F" w14:textId="77777777" w:rsidR="00B84822" w:rsidRPr="00B84822" w:rsidRDefault="00B84822" w:rsidP="00B84822">
            <w:pPr>
              <w:jc w:val="left"/>
              <w:rPr>
                <w:rFonts w:ascii="Calibri" w:hAnsi="Calibri" w:cs="Calibri"/>
                <w:sz w:val="20"/>
              </w:rPr>
            </w:pPr>
            <w:r w:rsidRPr="00B84822">
              <w:rPr>
                <w:rFonts w:ascii="Calibri" w:hAnsi="Calibri" w:cs="Calibri"/>
                <w:b/>
                <w:bCs/>
                <w:sz w:val="20"/>
              </w:rPr>
              <w:t>Solution compatible</w:t>
            </w:r>
          </w:p>
        </w:tc>
        <w:tc>
          <w:tcPr>
            <w:tcW w:w="0" w:type="auto"/>
            <w:hideMark/>
          </w:tcPr>
          <w:p w14:paraId="5B1C0781" w14:textId="77777777" w:rsidR="00B84822" w:rsidRPr="00B84822" w:rsidRDefault="00B84822" w:rsidP="00B84822">
            <w:pPr>
              <w:jc w:val="left"/>
              <w:rPr>
                <w:rFonts w:ascii="Calibri" w:hAnsi="Calibri" w:cs="Calibri"/>
                <w:sz w:val="20"/>
              </w:rPr>
            </w:pPr>
            <w:r w:rsidRPr="00B84822">
              <w:rPr>
                <w:rFonts w:ascii="Calibri" w:hAnsi="Calibri" w:cs="Calibri"/>
                <w:sz w:val="20"/>
              </w:rPr>
              <w:t>Solution informatique reliée à une plateforme agréée pour assurer les échanges nécessaires.</w:t>
            </w:r>
          </w:p>
        </w:tc>
      </w:tr>
      <w:tr w:rsidR="00B84822" w:rsidRPr="00B84822" w14:paraId="5D60195A" w14:textId="77777777" w:rsidTr="00B84822">
        <w:tc>
          <w:tcPr>
            <w:tcW w:w="0" w:type="auto"/>
            <w:hideMark/>
          </w:tcPr>
          <w:p w14:paraId="333D1902" w14:textId="77777777" w:rsidR="00B84822" w:rsidRPr="00B84822" w:rsidRDefault="00B84822" w:rsidP="00B84822">
            <w:pPr>
              <w:jc w:val="left"/>
              <w:rPr>
                <w:rFonts w:ascii="Calibri" w:hAnsi="Calibri" w:cs="Calibri"/>
                <w:sz w:val="20"/>
              </w:rPr>
            </w:pPr>
            <w:r w:rsidRPr="00B84822">
              <w:rPr>
                <w:rFonts w:ascii="Calibri" w:hAnsi="Calibri" w:cs="Calibri"/>
                <w:b/>
                <w:bCs/>
                <w:sz w:val="20"/>
              </w:rPr>
              <w:t>UBL</w:t>
            </w:r>
          </w:p>
        </w:tc>
        <w:tc>
          <w:tcPr>
            <w:tcW w:w="0" w:type="auto"/>
            <w:hideMark/>
          </w:tcPr>
          <w:p w14:paraId="49F52A2F" w14:textId="77777777" w:rsidR="00B84822" w:rsidRPr="00B84822" w:rsidRDefault="00B84822" w:rsidP="00B84822">
            <w:pPr>
              <w:jc w:val="left"/>
              <w:rPr>
                <w:rFonts w:ascii="Calibri" w:hAnsi="Calibri" w:cs="Calibri"/>
                <w:sz w:val="20"/>
              </w:rPr>
            </w:pPr>
            <w:r w:rsidRPr="00B84822">
              <w:rPr>
                <w:rFonts w:ascii="Calibri" w:hAnsi="Calibri" w:cs="Calibri"/>
                <w:sz w:val="20"/>
              </w:rPr>
              <w:t>Universal Business Language, format structuré de facture électronique.</w:t>
            </w:r>
          </w:p>
        </w:tc>
      </w:tr>
      <w:tr w:rsidR="00B84822" w:rsidRPr="00B84822" w14:paraId="7D5E1977" w14:textId="77777777" w:rsidTr="00B84822">
        <w:tc>
          <w:tcPr>
            <w:tcW w:w="0" w:type="auto"/>
            <w:hideMark/>
          </w:tcPr>
          <w:p w14:paraId="4AB96816" w14:textId="77777777" w:rsidR="00B84822" w:rsidRPr="00B84822" w:rsidRDefault="00B84822" w:rsidP="00B84822">
            <w:pPr>
              <w:jc w:val="left"/>
              <w:rPr>
                <w:rFonts w:ascii="Calibri" w:hAnsi="Calibri" w:cs="Calibri"/>
                <w:sz w:val="20"/>
              </w:rPr>
            </w:pPr>
            <w:r w:rsidRPr="00B84822">
              <w:rPr>
                <w:rFonts w:ascii="Calibri" w:hAnsi="Calibri" w:cs="Calibri"/>
                <w:b/>
                <w:bCs/>
                <w:sz w:val="20"/>
              </w:rPr>
              <w:t>CII</w:t>
            </w:r>
          </w:p>
        </w:tc>
        <w:tc>
          <w:tcPr>
            <w:tcW w:w="0" w:type="auto"/>
            <w:hideMark/>
          </w:tcPr>
          <w:p w14:paraId="45DAFE64" w14:textId="77777777" w:rsidR="00B84822" w:rsidRPr="00B84822" w:rsidRDefault="00B84822" w:rsidP="00B84822">
            <w:pPr>
              <w:jc w:val="left"/>
              <w:rPr>
                <w:rFonts w:ascii="Calibri" w:hAnsi="Calibri" w:cs="Calibri"/>
                <w:sz w:val="20"/>
              </w:rPr>
            </w:pPr>
            <w:r w:rsidRPr="00B84822">
              <w:rPr>
                <w:rFonts w:ascii="Calibri" w:hAnsi="Calibri" w:cs="Calibri"/>
                <w:sz w:val="20"/>
              </w:rPr>
              <w:t>Cross Industry Invoice, format structuré de facture électronique.</w:t>
            </w:r>
          </w:p>
        </w:tc>
      </w:tr>
      <w:tr w:rsidR="00B84822" w:rsidRPr="00B84822" w14:paraId="13C0D8E2" w14:textId="77777777" w:rsidTr="00B84822">
        <w:tc>
          <w:tcPr>
            <w:tcW w:w="0" w:type="auto"/>
            <w:hideMark/>
          </w:tcPr>
          <w:p w14:paraId="1E03F3F3" w14:textId="77777777" w:rsidR="00B84822" w:rsidRPr="00B84822" w:rsidRDefault="00B84822" w:rsidP="00B84822">
            <w:pPr>
              <w:jc w:val="left"/>
              <w:rPr>
                <w:rFonts w:ascii="Calibri" w:hAnsi="Calibri" w:cs="Calibri"/>
                <w:sz w:val="20"/>
              </w:rPr>
            </w:pPr>
            <w:r w:rsidRPr="00B84822">
              <w:rPr>
                <w:rFonts w:ascii="Calibri" w:hAnsi="Calibri" w:cs="Calibri"/>
                <w:b/>
                <w:bCs/>
                <w:sz w:val="20"/>
              </w:rPr>
              <w:t>Factur-X</w:t>
            </w:r>
          </w:p>
        </w:tc>
        <w:tc>
          <w:tcPr>
            <w:tcW w:w="0" w:type="auto"/>
            <w:hideMark/>
          </w:tcPr>
          <w:p w14:paraId="18B285B9" w14:textId="77777777" w:rsidR="00B84822" w:rsidRPr="00B84822" w:rsidRDefault="00B84822" w:rsidP="00B84822">
            <w:pPr>
              <w:jc w:val="left"/>
              <w:rPr>
                <w:rFonts w:ascii="Calibri" w:hAnsi="Calibri" w:cs="Calibri"/>
                <w:sz w:val="20"/>
              </w:rPr>
            </w:pPr>
            <w:r w:rsidRPr="00B84822">
              <w:rPr>
                <w:rFonts w:ascii="Calibri" w:hAnsi="Calibri" w:cs="Calibri"/>
                <w:sz w:val="20"/>
              </w:rPr>
              <w:t>Format hybride associant un PDF lisible et des données structurées XML.</w:t>
            </w:r>
          </w:p>
        </w:tc>
      </w:tr>
      <w:tr w:rsidR="00B84822" w:rsidRPr="00B84822" w14:paraId="059461A0" w14:textId="77777777" w:rsidTr="00B84822">
        <w:tc>
          <w:tcPr>
            <w:tcW w:w="0" w:type="auto"/>
            <w:hideMark/>
          </w:tcPr>
          <w:p w14:paraId="684D254C" w14:textId="77777777" w:rsidR="00B84822" w:rsidRPr="00B84822" w:rsidRDefault="00B84822" w:rsidP="00B84822">
            <w:pPr>
              <w:jc w:val="left"/>
              <w:rPr>
                <w:rFonts w:ascii="Calibri" w:hAnsi="Calibri" w:cs="Calibri"/>
                <w:sz w:val="20"/>
              </w:rPr>
            </w:pPr>
            <w:r w:rsidRPr="00B84822">
              <w:rPr>
                <w:rFonts w:ascii="Calibri" w:hAnsi="Calibri" w:cs="Calibri"/>
                <w:b/>
                <w:bCs/>
                <w:sz w:val="20"/>
              </w:rPr>
              <w:t>ERP</w:t>
            </w:r>
          </w:p>
        </w:tc>
        <w:tc>
          <w:tcPr>
            <w:tcW w:w="0" w:type="auto"/>
            <w:hideMark/>
          </w:tcPr>
          <w:p w14:paraId="729CD496" w14:textId="77777777" w:rsidR="00B84822" w:rsidRPr="00B84822" w:rsidRDefault="00B84822" w:rsidP="00B84822">
            <w:pPr>
              <w:jc w:val="left"/>
              <w:rPr>
                <w:rFonts w:ascii="Calibri" w:hAnsi="Calibri" w:cs="Calibri"/>
                <w:sz w:val="20"/>
              </w:rPr>
            </w:pPr>
            <w:r w:rsidRPr="00B84822">
              <w:rPr>
                <w:rFonts w:ascii="Calibri" w:hAnsi="Calibri" w:cs="Calibri"/>
                <w:sz w:val="20"/>
              </w:rPr>
              <w:t>Enterprise Resource Planning, progiciel de gestion intégré.</w:t>
            </w:r>
          </w:p>
        </w:tc>
      </w:tr>
      <w:tr w:rsidR="00B84822" w:rsidRPr="00B84822" w14:paraId="2861A04C" w14:textId="77777777" w:rsidTr="00B84822">
        <w:tc>
          <w:tcPr>
            <w:tcW w:w="0" w:type="auto"/>
            <w:hideMark/>
          </w:tcPr>
          <w:p w14:paraId="2871F697" w14:textId="77777777" w:rsidR="00B84822" w:rsidRPr="00B84822" w:rsidRDefault="00B84822" w:rsidP="00B84822">
            <w:pPr>
              <w:jc w:val="left"/>
              <w:rPr>
                <w:rFonts w:ascii="Calibri" w:hAnsi="Calibri" w:cs="Calibri"/>
                <w:sz w:val="20"/>
              </w:rPr>
            </w:pPr>
            <w:r w:rsidRPr="00B84822">
              <w:rPr>
                <w:rFonts w:ascii="Calibri" w:hAnsi="Calibri" w:cs="Calibri"/>
                <w:b/>
                <w:bCs/>
                <w:sz w:val="20"/>
              </w:rPr>
              <w:t>PGI</w:t>
            </w:r>
          </w:p>
        </w:tc>
        <w:tc>
          <w:tcPr>
            <w:tcW w:w="0" w:type="auto"/>
            <w:hideMark/>
          </w:tcPr>
          <w:p w14:paraId="370DD2ED" w14:textId="77777777" w:rsidR="00B84822" w:rsidRPr="00B84822" w:rsidRDefault="00B84822" w:rsidP="00B84822">
            <w:pPr>
              <w:jc w:val="left"/>
              <w:rPr>
                <w:rFonts w:ascii="Calibri" w:hAnsi="Calibri" w:cs="Calibri"/>
                <w:sz w:val="20"/>
              </w:rPr>
            </w:pPr>
            <w:r w:rsidRPr="00B84822">
              <w:rPr>
                <w:rFonts w:ascii="Calibri" w:hAnsi="Calibri" w:cs="Calibri"/>
                <w:sz w:val="20"/>
              </w:rPr>
              <w:t>Progiciel de gestion intégré.</w:t>
            </w:r>
          </w:p>
        </w:tc>
      </w:tr>
      <w:tr w:rsidR="00B84822" w:rsidRPr="00B84822" w14:paraId="45B10E9B" w14:textId="77777777" w:rsidTr="00B84822">
        <w:tc>
          <w:tcPr>
            <w:tcW w:w="0" w:type="auto"/>
            <w:hideMark/>
          </w:tcPr>
          <w:p w14:paraId="444F410D" w14:textId="77777777" w:rsidR="00B84822" w:rsidRPr="00B84822" w:rsidRDefault="00B84822" w:rsidP="00B84822">
            <w:pPr>
              <w:jc w:val="left"/>
              <w:rPr>
                <w:rFonts w:ascii="Calibri" w:hAnsi="Calibri" w:cs="Calibri"/>
                <w:sz w:val="20"/>
              </w:rPr>
            </w:pPr>
            <w:r w:rsidRPr="00B84822">
              <w:rPr>
                <w:rFonts w:ascii="Calibri" w:hAnsi="Calibri" w:cs="Calibri"/>
                <w:b/>
                <w:bCs/>
                <w:sz w:val="20"/>
              </w:rPr>
              <w:t>Workflow</w:t>
            </w:r>
          </w:p>
        </w:tc>
        <w:tc>
          <w:tcPr>
            <w:tcW w:w="0" w:type="auto"/>
            <w:hideMark/>
          </w:tcPr>
          <w:p w14:paraId="2F7F6777" w14:textId="77777777" w:rsidR="00B84822" w:rsidRPr="00B84822" w:rsidRDefault="00B84822" w:rsidP="00B84822">
            <w:pPr>
              <w:jc w:val="left"/>
              <w:rPr>
                <w:rFonts w:ascii="Calibri" w:hAnsi="Calibri" w:cs="Calibri"/>
                <w:sz w:val="20"/>
              </w:rPr>
            </w:pPr>
            <w:r w:rsidRPr="00B84822">
              <w:rPr>
                <w:rFonts w:ascii="Calibri" w:hAnsi="Calibri" w:cs="Calibri"/>
                <w:sz w:val="20"/>
              </w:rPr>
              <w:t>Circuit organisé de traitement et de validation d’une opération.</w:t>
            </w:r>
          </w:p>
        </w:tc>
      </w:tr>
      <w:tr w:rsidR="00B84822" w:rsidRPr="00B84822" w14:paraId="6B3ADEED" w14:textId="77777777" w:rsidTr="00B84822">
        <w:tc>
          <w:tcPr>
            <w:tcW w:w="0" w:type="auto"/>
            <w:hideMark/>
          </w:tcPr>
          <w:p w14:paraId="348A2A00" w14:textId="77777777" w:rsidR="00B84822" w:rsidRPr="00B84822" w:rsidRDefault="00B84822" w:rsidP="00B84822">
            <w:pPr>
              <w:jc w:val="left"/>
              <w:rPr>
                <w:rFonts w:ascii="Calibri" w:hAnsi="Calibri" w:cs="Calibri"/>
                <w:sz w:val="20"/>
              </w:rPr>
            </w:pPr>
            <w:r w:rsidRPr="00B84822">
              <w:rPr>
                <w:rFonts w:ascii="Calibri" w:hAnsi="Calibri" w:cs="Calibri"/>
                <w:b/>
                <w:bCs/>
                <w:sz w:val="20"/>
              </w:rPr>
              <w:t>Habilitation</w:t>
            </w:r>
          </w:p>
        </w:tc>
        <w:tc>
          <w:tcPr>
            <w:tcW w:w="0" w:type="auto"/>
            <w:hideMark/>
          </w:tcPr>
          <w:p w14:paraId="337A05BC" w14:textId="77777777" w:rsidR="00B84822" w:rsidRPr="00B84822" w:rsidRDefault="00B84822" w:rsidP="00B84822">
            <w:pPr>
              <w:jc w:val="left"/>
              <w:rPr>
                <w:rFonts w:ascii="Calibri" w:hAnsi="Calibri" w:cs="Calibri"/>
                <w:sz w:val="20"/>
              </w:rPr>
            </w:pPr>
            <w:r w:rsidRPr="00B84822">
              <w:rPr>
                <w:rFonts w:ascii="Calibri" w:hAnsi="Calibri" w:cs="Calibri"/>
                <w:sz w:val="20"/>
              </w:rPr>
              <w:t>Droit accordé à un utilisateur d’accéder à une donnée ou une fonction.</w:t>
            </w:r>
          </w:p>
        </w:tc>
      </w:tr>
      <w:tr w:rsidR="00B84822" w:rsidRPr="00B84822" w14:paraId="33461C1D" w14:textId="77777777" w:rsidTr="00B84822">
        <w:tc>
          <w:tcPr>
            <w:tcW w:w="0" w:type="auto"/>
            <w:hideMark/>
          </w:tcPr>
          <w:p w14:paraId="4C871DF0" w14:textId="77777777" w:rsidR="00B84822" w:rsidRPr="00B84822" w:rsidRDefault="00B84822" w:rsidP="00B84822">
            <w:pPr>
              <w:jc w:val="left"/>
              <w:rPr>
                <w:rFonts w:ascii="Calibri" w:hAnsi="Calibri" w:cs="Calibri"/>
                <w:sz w:val="20"/>
              </w:rPr>
            </w:pPr>
            <w:r w:rsidRPr="00B84822">
              <w:rPr>
                <w:rFonts w:ascii="Calibri" w:hAnsi="Calibri" w:cs="Calibri"/>
                <w:b/>
                <w:bCs/>
                <w:sz w:val="20"/>
              </w:rPr>
              <w:t>Traçabilité</w:t>
            </w:r>
          </w:p>
        </w:tc>
        <w:tc>
          <w:tcPr>
            <w:tcW w:w="0" w:type="auto"/>
            <w:hideMark/>
          </w:tcPr>
          <w:p w14:paraId="76945321" w14:textId="77777777" w:rsidR="00B84822" w:rsidRPr="00B84822" w:rsidRDefault="00B84822" w:rsidP="00B84822">
            <w:pPr>
              <w:jc w:val="left"/>
              <w:rPr>
                <w:rFonts w:ascii="Calibri" w:hAnsi="Calibri" w:cs="Calibri"/>
                <w:sz w:val="20"/>
              </w:rPr>
            </w:pPr>
            <w:r w:rsidRPr="00B84822">
              <w:rPr>
                <w:rFonts w:ascii="Calibri" w:hAnsi="Calibri" w:cs="Calibri"/>
                <w:sz w:val="20"/>
              </w:rPr>
              <w:t>Possibilité de reconstituer l’historique des traitements et actions réalisés.</w:t>
            </w:r>
          </w:p>
        </w:tc>
      </w:tr>
      <w:tr w:rsidR="00B84822" w:rsidRPr="00B84822" w14:paraId="06CA0D40" w14:textId="77777777" w:rsidTr="00B84822">
        <w:tc>
          <w:tcPr>
            <w:tcW w:w="0" w:type="auto"/>
            <w:hideMark/>
          </w:tcPr>
          <w:p w14:paraId="23B15995" w14:textId="77777777" w:rsidR="00B84822" w:rsidRPr="00B84822" w:rsidRDefault="00B84822" w:rsidP="00B84822">
            <w:pPr>
              <w:jc w:val="left"/>
              <w:rPr>
                <w:rFonts w:ascii="Calibri" w:hAnsi="Calibri" w:cs="Calibri"/>
                <w:sz w:val="20"/>
              </w:rPr>
            </w:pPr>
            <w:r w:rsidRPr="00B84822">
              <w:rPr>
                <w:rFonts w:ascii="Calibri" w:hAnsi="Calibri" w:cs="Calibri"/>
                <w:b/>
                <w:bCs/>
                <w:sz w:val="20"/>
              </w:rPr>
              <w:t>Journalisation</w:t>
            </w:r>
          </w:p>
        </w:tc>
        <w:tc>
          <w:tcPr>
            <w:tcW w:w="0" w:type="auto"/>
            <w:hideMark/>
          </w:tcPr>
          <w:p w14:paraId="65C662D2" w14:textId="77777777" w:rsidR="00B84822" w:rsidRPr="00B84822" w:rsidRDefault="00B84822" w:rsidP="00B84822">
            <w:pPr>
              <w:jc w:val="left"/>
              <w:rPr>
                <w:rFonts w:ascii="Calibri" w:hAnsi="Calibri" w:cs="Calibri"/>
                <w:sz w:val="20"/>
              </w:rPr>
            </w:pPr>
            <w:r w:rsidRPr="00B84822">
              <w:rPr>
                <w:rFonts w:ascii="Calibri" w:hAnsi="Calibri" w:cs="Calibri"/>
                <w:sz w:val="20"/>
              </w:rPr>
              <w:t>Enregistrement des événements et actions réalisés dans un système.</w:t>
            </w:r>
          </w:p>
        </w:tc>
      </w:tr>
      <w:tr w:rsidR="00B84822" w:rsidRPr="00B84822" w14:paraId="158E19DF" w14:textId="77777777" w:rsidTr="00B84822">
        <w:tc>
          <w:tcPr>
            <w:tcW w:w="0" w:type="auto"/>
            <w:hideMark/>
          </w:tcPr>
          <w:p w14:paraId="106B0680" w14:textId="77777777" w:rsidR="00B84822" w:rsidRPr="00B84822" w:rsidRDefault="00B84822" w:rsidP="00B84822">
            <w:pPr>
              <w:jc w:val="left"/>
              <w:rPr>
                <w:rFonts w:ascii="Calibri" w:hAnsi="Calibri" w:cs="Calibri"/>
                <w:sz w:val="20"/>
              </w:rPr>
            </w:pPr>
            <w:r w:rsidRPr="00B84822">
              <w:rPr>
                <w:rFonts w:ascii="Calibri" w:hAnsi="Calibri" w:cs="Calibri"/>
                <w:b/>
                <w:bCs/>
                <w:sz w:val="20"/>
              </w:rPr>
              <w:t>FEC</w:t>
            </w:r>
          </w:p>
        </w:tc>
        <w:tc>
          <w:tcPr>
            <w:tcW w:w="0" w:type="auto"/>
            <w:hideMark/>
          </w:tcPr>
          <w:p w14:paraId="74E52374" w14:textId="77777777" w:rsidR="00B84822" w:rsidRPr="00B84822" w:rsidRDefault="00B84822" w:rsidP="00B84822">
            <w:pPr>
              <w:jc w:val="left"/>
              <w:rPr>
                <w:rFonts w:ascii="Calibri" w:hAnsi="Calibri" w:cs="Calibri"/>
                <w:sz w:val="20"/>
              </w:rPr>
            </w:pPr>
            <w:r w:rsidRPr="00B84822">
              <w:rPr>
                <w:rFonts w:ascii="Calibri" w:hAnsi="Calibri" w:cs="Calibri"/>
                <w:sz w:val="20"/>
              </w:rPr>
              <w:t>Fichier des écritures comptables.</w:t>
            </w:r>
          </w:p>
        </w:tc>
      </w:tr>
      <w:tr w:rsidR="00B84822" w:rsidRPr="00B84822" w14:paraId="3CEB7F85" w14:textId="77777777" w:rsidTr="00B84822">
        <w:tc>
          <w:tcPr>
            <w:tcW w:w="0" w:type="auto"/>
            <w:hideMark/>
          </w:tcPr>
          <w:p w14:paraId="078335E4" w14:textId="77777777" w:rsidR="00B84822" w:rsidRPr="00B84822" w:rsidRDefault="00B84822" w:rsidP="00B84822">
            <w:pPr>
              <w:jc w:val="left"/>
              <w:rPr>
                <w:rFonts w:ascii="Calibri" w:hAnsi="Calibri" w:cs="Calibri"/>
                <w:sz w:val="20"/>
              </w:rPr>
            </w:pPr>
            <w:r w:rsidRPr="00B84822">
              <w:rPr>
                <w:rFonts w:ascii="Calibri" w:hAnsi="Calibri" w:cs="Calibri"/>
                <w:b/>
                <w:bCs/>
                <w:sz w:val="20"/>
              </w:rPr>
              <w:t>DSN</w:t>
            </w:r>
          </w:p>
        </w:tc>
        <w:tc>
          <w:tcPr>
            <w:tcW w:w="0" w:type="auto"/>
            <w:hideMark/>
          </w:tcPr>
          <w:p w14:paraId="4FB70FF1" w14:textId="77777777" w:rsidR="00B84822" w:rsidRPr="00B84822" w:rsidRDefault="00B84822" w:rsidP="00B84822">
            <w:pPr>
              <w:jc w:val="left"/>
              <w:rPr>
                <w:rFonts w:ascii="Calibri" w:hAnsi="Calibri" w:cs="Calibri"/>
                <w:sz w:val="20"/>
              </w:rPr>
            </w:pPr>
            <w:r w:rsidRPr="00B84822">
              <w:rPr>
                <w:rFonts w:ascii="Calibri" w:hAnsi="Calibri" w:cs="Calibri"/>
                <w:sz w:val="20"/>
              </w:rPr>
              <w:t>Déclaration sociale nominative.</w:t>
            </w:r>
          </w:p>
        </w:tc>
      </w:tr>
      <w:tr w:rsidR="00B84822" w:rsidRPr="00B84822" w14:paraId="7460C8BB" w14:textId="77777777" w:rsidTr="00B84822">
        <w:tc>
          <w:tcPr>
            <w:tcW w:w="0" w:type="auto"/>
            <w:hideMark/>
          </w:tcPr>
          <w:p w14:paraId="3187EB88" w14:textId="77777777" w:rsidR="00B84822" w:rsidRPr="00B84822" w:rsidRDefault="00B84822" w:rsidP="00B84822">
            <w:pPr>
              <w:jc w:val="left"/>
              <w:rPr>
                <w:rFonts w:ascii="Calibri" w:hAnsi="Calibri" w:cs="Calibri"/>
                <w:sz w:val="20"/>
              </w:rPr>
            </w:pPr>
            <w:r w:rsidRPr="00B84822">
              <w:rPr>
                <w:rFonts w:ascii="Calibri" w:hAnsi="Calibri" w:cs="Calibri"/>
                <w:b/>
                <w:bCs/>
                <w:sz w:val="20"/>
              </w:rPr>
              <w:t>Liasse fiscale</w:t>
            </w:r>
          </w:p>
        </w:tc>
        <w:tc>
          <w:tcPr>
            <w:tcW w:w="0" w:type="auto"/>
            <w:hideMark/>
          </w:tcPr>
          <w:p w14:paraId="46638E8E" w14:textId="77777777" w:rsidR="00B84822" w:rsidRPr="00B84822" w:rsidRDefault="00B84822" w:rsidP="00B84822">
            <w:pPr>
              <w:jc w:val="left"/>
              <w:rPr>
                <w:rFonts w:ascii="Calibri" w:hAnsi="Calibri" w:cs="Calibri"/>
                <w:sz w:val="20"/>
              </w:rPr>
            </w:pPr>
            <w:r w:rsidRPr="00B84822">
              <w:rPr>
                <w:rFonts w:ascii="Calibri" w:hAnsi="Calibri" w:cs="Calibri"/>
                <w:sz w:val="20"/>
              </w:rPr>
              <w:t>Ensemble de documents fiscaux relatifs notamment au résultat et à la situation fiscale de l’entreprise.</w:t>
            </w:r>
          </w:p>
        </w:tc>
      </w:tr>
      <w:tr w:rsidR="00B84822" w:rsidRPr="00B84822" w14:paraId="70143770" w14:textId="77777777" w:rsidTr="00B84822">
        <w:tc>
          <w:tcPr>
            <w:tcW w:w="0" w:type="auto"/>
            <w:hideMark/>
          </w:tcPr>
          <w:p w14:paraId="4001A465" w14:textId="77777777" w:rsidR="00B84822" w:rsidRPr="00B84822" w:rsidRDefault="00B84822" w:rsidP="00B84822">
            <w:pPr>
              <w:jc w:val="left"/>
              <w:rPr>
                <w:rFonts w:ascii="Calibri" w:hAnsi="Calibri" w:cs="Calibri"/>
                <w:sz w:val="20"/>
              </w:rPr>
            </w:pPr>
            <w:r w:rsidRPr="00B84822">
              <w:rPr>
                <w:rFonts w:ascii="Calibri" w:hAnsi="Calibri" w:cs="Calibri"/>
                <w:b/>
                <w:bCs/>
                <w:sz w:val="20"/>
              </w:rPr>
              <w:t>Sauvegarde</w:t>
            </w:r>
          </w:p>
        </w:tc>
        <w:tc>
          <w:tcPr>
            <w:tcW w:w="0" w:type="auto"/>
            <w:hideMark/>
          </w:tcPr>
          <w:p w14:paraId="1A0C9747" w14:textId="77777777" w:rsidR="00B84822" w:rsidRPr="00B84822" w:rsidRDefault="00B84822" w:rsidP="00B84822">
            <w:pPr>
              <w:jc w:val="left"/>
              <w:rPr>
                <w:rFonts w:ascii="Calibri" w:hAnsi="Calibri" w:cs="Calibri"/>
                <w:sz w:val="20"/>
              </w:rPr>
            </w:pPr>
            <w:r w:rsidRPr="00B84822">
              <w:rPr>
                <w:rFonts w:ascii="Calibri" w:hAnsi="Calibri" w:cs="Calibri"/>
                <w:sz w:val="20"/>
              </w:rPr>
              <w:t>Copie destinée principalement à permettre la restauration de données.</w:t>
            </w:r>
          </w:p>
        </w:tc>
      </w:tr>
      <w:tr w:rsidR="00B84822" w:rsidRPr="00B84822" w14:paraId="5C4B9CCF" w14:textId="77777777" w:rsidTr="00B84822">
        <w:tc>
          <w:tcPr>
            <w:tcW w:w="0" w:type="auto"/>
            <w:hideMark/>
          </w:tcPr>
          <w:p w14:paraId="529FA9D0" w14:textId="77777777" w:rsidR="00B84822" w:rsidRPr="00B84822" w:rsidRDefault="00B84822" w:rsidP="00B84822">
            <w:pPr>
              <w:jc w:val="left"/>
              <w:rPr>
                <w:rFonts w:ascii="Calibri" w:hAnsi="Calibri" w:cs="Calibri"/>
                <w:sz w:val="20"/>
              </w:rPr>
            </w:pPr>
            <w:r w:rsidRPr="00B84822">
              <w:rPr>
                <w:rFonts w:ascii="Calibri" w:hAnsi="Calibri" w:cs="Calibri"/>
                <w:b/>
                <w:bCs/>
                <w:sz w:val="20"/>
              </w:rPr>
              <w:t>Archivage</w:t>
            </w:r>
          </w:p>
        </w:tc>
        <w:tc>
          <w:tcPr>
            <w:tcW w:w="0" w:type="auto"/>
            <w:hideMark/>
          </w:tcPr>
          <w:p w14:paraId="52428094" w14:textId="77777777" w:rsidR="00B84822" w:rsidRPr="00B84822" w:rsidRDefault="00B84822" w:rsidP="00B84822">
            <w:pPr>
              <w:jc w:val="left"/>
              <w:rPr>
                <w:rFonts w:ascii="Calibri" w:hAnsi="Calibri" w:cs="Calibri"/>
                <w:sz w:val="20"/>
              </w:rPr>
            </w:pPr>
            <w:r w:rsidRPr="00B84822">
              <w:rPr>
                <w:rFonts w:ascii="Calibri" w:hAnsi="Calibri" w:cs="Calibri"/>
                <w:sz w:val="20"/>
              </w:rPr>
              <w:t>Conservation organisée et durable de documents ou données.</w:t>
            </w:r>
          </w:p>
        </w:tc>
      </w:tr>
      <w:tr w:rsidR="00B84822" w:rsidRPr="00B84822" w14:paraId="53B5A302" w14:textId="77777777" w:rsidTr="00B84822">
        <w:tc>
          <w:tcPr>
            <w:tcW w:w="0" w:type="auto"/>
            <w:hideMark/>
          </w:tcPr>
          <w:p w14:paraId="5BCB9261" w14:textId="77777777" w:rsidR="00B84822" w:rsidRPr="00B84822" w:rsidRDefault="00B84822" w:rsidP="00B84822">
            <w:pPr>
              <w:jc w:val="left"/>
              <w:rPr>
                <w:rFonts w:ascii="Calibri" w:hAnsi="Calibri" w:cs="Calibri"/>
                <w:sz w:val="20"/>
              </w:rPr>
            </w:pPr>
            <w:r w:rsidRPr="00B84822">
              <w:rPr>
                <w:rFonts w:ascii="Calibri" w:hAnsi="Calibri" w:cs="Calibri"/>
                <w:b/>
                <w:bCs/>
                <w:sz w:val="20"/>
              </w:rPr>
              <w:t>RGPD</w:t>
            </w:r>
          </w:p>
        </w:tc>
        <w:tc>
          <w:tcPr>
            <w:tcW w:w="0" w:type="auto"/>
            <w:hideMark/>
          </w:tcPr>
          <w:p w14:paraId="2BBB83A2" w14:textId="77777777" w:rsidR="00B84822" w:rsidRPr="00B84822" w:rsidRDefault="00B84822" w:rsidP="00B84822">
            <w:pPr>
              <w:jc w:val="left"/>
              <w:rPr>
                <w:rFonts w:ascii="Calibri" w:hAnsi="Calibri" w:cs="Calibri"/>
                <w:sz w:val="20"/>
              </w:rPr>
            </w:pPr>
            <w:r w:rsidRPr="00B84822">
              <w:rPr>
                <w:rFonts w:ascii="Calibri" w:hAnsi="Calibri" w:cs="Calibri"/>
                <w:sz w:val="20"/>
              </w:rPr>
              <w:t>Règlement général sur la protection des données.</w:t>
            </w:r>
          </w:p>
        </w:tc>
      </w:tr>
      <w:tr w:rsidR="00B84822" w:rsidRPr="00B84822" w14:paraId="14D8A22C" w14:textId="77777777" w:rsidTr="00B84822">
        <w:tc>
          <w:tcPr>
            <w:tcW w:w="0" w:type="auto"/>
            <w:hideMark/>
          </w:tcPr>
          <w:p w14:paraId="7A3B76AA" w14:textId="77777777" w:rsidR="00B84822" w:rsidRPr="00B84822" w:rsidRDefault="00B84822" w:rsidP="00B84822">
            <w:pPr>
              <w:jc w:val="left"/>
              <w:rPr>
                <w:rFonts w:ascii="Calibri" w:hAnsi="Calibri" w:cs="Calibri"/>
                <w:sz w:val="20"/>
              </w:rPr>
            </w:pPr>
            <w:r w:rsidRPr="00B84822">
              <w:rPr>
                <w:rFonts w:ascii="Calibri" w:hAnsi="Calibri" w:cs="Calibri"/>
                <w:b/>
                <w:bCs/>
                <w:sz w:val="20"/>
              </w:rPr>
              <w:t>Confidentialité</w:t>
            </w:r>
          </w:p>
        </w:tc>
        <w:tc>
          <w:tcPr>
            <w:tcW w:w="0" w:type="auto"/>
            <w:hideMark/>
          </w:tcPr>
          <w:p w14:paraId="56444A06" w14:textId="77777777" w:rsidR="00B84822" w:rsidRPr="00B84822" w:rsidRDefault="00B84822" w:rsidP="00B84822">
            <w:pPr>
              <w:jc w:val="left"/>
              <w:rPr>
                <w:rFonts w:ascii="Calibri" w:hAnsi="Calibri" w:cs="Calibri"/>
                <w:sz w:val="20"/>
              </w:rPr>
            </w:pPr>
            <w:r w:rsidRPr="00B84822">
              <w:rPr>
                <w:rFonts w:ascii="Calibri" w:hAnsi="Calibri" w:cs="Calibri"/>
                <w:sz w:val="20"/>
              </w:rPr>
              <w:t>Protection de l’information contre l’accès par des personnes non autorisées.</w:t>
            </w:r>
          </w:p>
        </w:tc>
      </w:tr>
      <w:tr w:rsidR="00B84822" w:rsidRPr="00B84822" w14:paraId="49B3EE1A" w14:textId="77777777" w:rsidTr="00B84822">
        <w:tc>
          <w:tcPr>
            <w:tcW w:w="0" w:type="auto"/>
            <w:hideMark/>
          </w:tcPr>
          <w:p w14:paraId="55D22B3B" w14:textId="77777777" w:rsidR="00B84822" w:rsidRPr="00B84822" w:rsidRDefault="00B84822" w:rsidP="00B84822">
            <w:pPr>
              <w:jc w:val="left"/>
              <w:rPr>
                <w:rFonts w:ascii="Calibri" w:hAnsi="Calibri" w:cs="Calibri"/>
                <w:sz w:val="20"/>
              </w:rPr>
            </w:pPr>
            <w:r w:rsidRPr="00B84822">
              <w:rPr>
                <w:rFonts w:ascii="Calibri" w:hAnsi="Calibri" w:cs="Calibri"/>
                <w:b/>
                <w:bCs/>
                <w:sz w:val="20"/>
              </w:rPr>
              <w:t>Contrôle automatisé</w:t>
            </w:r>
          </w:p>
        </w:tc>
        <w:tc>
          <w:tcPr>
            <w:tcW w:w="0" w:type="auto"/>
            <w:hideMark/>
          </w:tcPr>
          <w:p w14:paraId="7AD14794" w14:textId="77777777" w:rsidR="00B84822" w:rsidRPr="00B84822" w:rsidRDefault="00B84822" w:rsidP="00B84822">
            <w:pPr>
              <w:jc w:val="left"/>
              <w:rPr>
                <w:rFonts w:ascii="Calibri" w:hAnsi="Calibri" w:cs="Calibri"/>
                <w:sz w:val="20"/>
              </w:rPr>
            </w:pPr>
            <w:r w:rsidRPr="00B84822">
              <w:rPr>
                <w:rFonts w:ascii="Calibri" w:hAnsi="Calibri" w:cs="Calibri"/>
                <w:sz w:val="20"/>
              </w:rPr>
              <w:t>Contrôle réalisé automatiquement par une application selon des règles paramétrées.</w:t>
            </w:r>
          </w:p>
        </w:tc>
      </w:tr>
      <w:tr w:rsidR="00B84822" w:rsidRPr="00B84822" w14:paraId="33EE3ED3" w14:textId="77777777" w:rsidTr="00B84822">
        <w:tc>
          <w:tcPr>
            <w:tcW w:w="0" w:type="auto"/>
            <w:hideMark/>
          </w:tcPr>
          <w:p w14:paraId="16C246AC" w14:textId="77777777" w:rsidR="00B84822" w:rsidRPr="00B84822" w:rsidRDefault="00B84822" w:rsidP="00B84822">
            <w:pPr>
              <w:jc w:val="left"/>
              <w:rPr>
                <w:rFonts w:ascii="Calibri" w:hAnsi="Calibri" w:cs="Calibri"/>
                <w:sz w:val="20"/>
              </w:rPr>
            </w:pPr>
            <w:r w:rsidRPr="00B84822">
              <w:rPr>
                <w:rFonts w:ascii="Calibri" w:hAnsi="Calibri" w:cs="Calibri"/>
                <w:b/>
                <w:bCs/>
                <w:sz w:val="20"/>
              </w:rPr>
              <w:t>Contrôle humain</w:t>
            </w:r>
          </w:p>
        </w:tc>
        <w:tc>
          <w:tcPr>
            <w:tcW w:w="0" w:type="auto"/>
            <w:hideMark/>
          </w:tcPr>
          <w:p w14:paraId="361DE530" w14:textId="77777777" w:rsidR="00B84822" w:rsidRPr="00B84822" w:rsidRDefault="00B84822" w:rsidP="00B84822">
            <w:pPr>
              <w:jc w:val="left"/>
              <w:rPr>
                <w:rFonts w:ascii="Calibri" w:hAnsi="Calibri" w:cs="Calibri"/>
                <w:sz w:val="20"/>
              </w:rPr>
            </w:pPr>
            <w:r w:rsidRPr="00B84822">
              <w:rPr>
                <w:rFonts w:ascii="Calibri" w:hAnsi="Calibri" w:cs="Calibri"/>
                <w:sz w:val="20"/>
              </w:rPr>
              <w:t>Vérification réalisée par une personne disposant des compétences et habilitations nécessaires.</w:t>
            </w:r>
          </w:p>
        </w:tc>
      </w:tr>
    </w:tbl>
    <w:p w14:paraId="55ECFD11" w14:textId="77777777" w:rsidR="00B84822" w:rsidRPr="00B84822" w:rsidRDefault="00B84822" w:rsidP="00B84822">
      <w:pPr>
        <w:pStyle w:val="Titre1"/>
      </w:pPr>
      <w:r w:rsidRPr="00B84822">
        <w:t>À retenir</w:t>
      </w:r>
    </w:p>
    <w:p w14:paraId="7FB55BE6" w14:textId="11526DB1" w:rsidR="00B84822" w:rsidRPr="00B84822" w:rsidRDefault="00B84822" w:rsidP="00B84822">
      <w:pPr>
        <w:spacing w:after="0" w:line="240" w:lineRule="auto"/>
      </w:pPr>
      <w:r w:rsidRPr="00B84822">
        <w:t>Le numérique transforme l’organisation comptable à tous les niveaux</w:t>
      </w:r>
      <w:r>
        <w:t> :</w:t>
      </w:r>
    </w:p>
    <w:p w14:paraId="6B9387E1" w14:textId="77777777" w:rsidR="00B84822" w:rsidRPr="00B84822" w:rsidRDefault="00B84822" w:rsidP="00B84822">
      <w:pPr>
        <w:spacing w:after="0" w:line="240" w:lineRule="auto"/>
      </w:pPr>
      <w:r w:rsidRPr="00B84822">
        <w:rPr>
          <w:b/>
          <w:bCs/>
        </w:rPr>
        <w:t>collecte → traitement → contrôle → validation → transmission → conservation → analyse.</w:t>
      </w:r>
    </w:p>
    <w:p w14:paraId="15D0B05C" w14:textId="77777777" w:rsidR="00B84822" w:rsidRPr="00B84822" w:rsidRDefault="00B84822" w:rsidP="00B84822">
      <w:pPr>
        <w:spacing w:after="0" w:line="240" w:lineRule="auto"/>
      </w:pPr>
      <w:r w:rsidRPr="00B84822">
        <w:t>Trois idées doivent être maîtrisées.</w:t>
      </w:r>
    </w:p>
    <w:p w14:paraId="020A8960" w14:textId="77777777" w:rsidR="00B84822" w:rsidRPr="00B84822" w:rsidRDefault="00B84822" w:rsidP="00B84822">
      <w:pPr>
        <w:spacing w:after="0" w:line="240" w:lineRule="auto"/>
      </w:pPr>
      <w:r w:rsidRPr="00B84822">
        <w:rPr>
          <w:b/>
          <w:bCs/>
        </w:rPr>
        <w:t>1- La dématérialisation ne supprime pas les exigences comptables.</w:t>
      </w:r>
    </w:p>
    <w:p w14:paraId="6944D415" w14:textId="77777777" w:rsidR="00B84822" w:rsidRPr="00B84822" w:rsidRDefault="00B84822" w:rsidP="00B84822">
      <w:pPr>
        <w:spacing w:after="0" w:line="240" w:lineRule="auto"/>
      </w:pPr>
      <w:r w:rsidRPr="00B84822">
        <w:t>Les pièces, écritures et données doivent rester fiables, traçables, intègres, accessibles et contrôlables.</w:t>
      </w:r>
    </w:p>
    <w:p w14:paraId="108909EB" w14:textId="77777777" w:rsidR="00B84822" w:rsidRPr="00B84822" w:rsidRDefault="00B84822" w:rsidP="00B84822">
      <w:pPr>
        <w:spacing w:after="0" w:line="240" w:lineRule="auto"/>
      </w:pPr>
      <w:r w:rsidRPr="00B84822">
        <w:rPr>
          <w:b/>
          <w:bCs/>
        </w:rPr>
        <w:t>2- La facturation électronique modifie le processus comptable.</w:t>
      </w:r>
    </w:p>
    <w:p w14:paraId="744E3025" w14:textId="5E7F2BFE" w:rsidR="00B84822" w:rsidRPr="00B84822" w:rsidRDefault="00B84822" w:rsidP="00B84822">
      <w:pPr>
        <w:spacing w:after="0" w:line="240" w:lineRule="auto"/>
      </w:pPr>
      <w:r w:rsidRPr="00B84822">
        <w:t xml:space="preserve">À compter du </w:t>
      </w:r>
      <w:r w:rsidRPr="00B84822">
        <w:rPr>
          <w:b/>
          <w:bCs/>
        </w:rPr>
        <w:t>1er septembre 2026</w:t>
      </w:r>
      <w:r w:rsidRPr="00B84822">
        <w:t>, la réception électronique devient obligatoire pour les entreprises entrant dans le champ de la réforme et les grandes entreprises et ETI commencent à émettre électroniquement</w:t>
      </w:r>
      <w:r>
        <w:t> ;</w:t>
      </w:r>
      <w:r w:rsidRPr="00B84822">
        <w:t xml:space="preserve"> les PME et micro-entreprises rejoignent l’obligation d’émission le </w:t>
      </w:r>
      <w:r w:rsidRPr="00B84822">
        <w:rPr>
          <w:b/>
          <w:bCs/>
        </w:rPr>
        <w:t>1er septembre 2027</w:t>
      </w:r>
      <w:r w:rsidRPr="00B84822">
        <w:t>.</w:t>
      </w:r>
    </w:p>
    <w:p w14:paraId="7699E8FC" w14:textId="77777777" w:rsidR="00B84822" w:rsidRPr="00B84822" w:rsidRDefault="00B84822" w:rsidP="00B84822">
      <w:pPr>
        <w:spacing w:after="0" w:line="240" w:lineRule="auto"/>
      </w:pPr>
      <w:r w:rsidRPr="00B84822">
        <w:rPr>
          <w:b/>
          <w:bCs/>
        </w:rPr>
        <w:t>3- Plus les traitements sont automatisés, plus la qualité du paramétrage, des données, des habilitations et des contrôles devient déterminante.</w:t>
      </w:r>
    </w:p>
    <w:p w14:paraId="5CBE6D86" w14:textId="154708FB" w:rsidR="00B84822" w:rsidRDefault="00B84822" w:rsidP="00B84822">
      <w:pPr>
        <w:spacing w:after="0" w:line="240" w:lineRule="auto"/>
      </w:pPr>
      <w:r w:rsidRPr="00B84822">
        <w:t>Le référentiel ne demande donc pas seulement de connaître des outils numériques</w:t>
      </w:r>
      <w:r>
        <w:t> :</w:t>
      </w:r>
      <w:r w:rsidRPr="00B84822">
        <w:t xml:space="preserve"> il demande de savoir </w:t>
      </w:r>
      <w:r w:rsidRPr="00B84822">
        <w:rPr>
          <w:b/>
          <w:bCs/>
        </w:rPr>
        <w:t>analyser leurs conséquences sur l’organisation comptable et proposer les contrôles, sauvegardes et mesures de confidentialité adaptés</w:t>
      </w:r>
      <w:r w:rsidRPr="00B84822">
        <w:t>.</w:t>
      </w:r>
    </w:p>
    <w:p w14:paraId="710D3BA6" w14:textId="1BD886F7" w:rsidR="000411E3" w:rsidRPr="00B84822" w:rsidRDefault="000411E3" w:rsidP="00B84822">
      <w:pPr>
        <w:spacing w:after="0" w:line="240" w:lineRule="auto"/>
      </w:pPr>
    </w:p>
    <w:sectPr w:rsidR="000411E3" w:rsidRPr="00B84822" w:rsidSect="00B84822">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39C3" w14:textId="77777777" w:rsidR="002D43DF" w:rsidRDefault="002D43DF" w:rsidP="00B870C7">
      <w:r>
        <w:separator/>
      </w:r>
    </w:p>
  </w:endnote>
  <w:endnote w:type="continuationSeparator" w:id="0">
    <w:p w14:paraId="1CA55C51" w14:textId="77777777" w:rsidR="002D43DF" w:rsidRDefault="002D43DF"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8ACF" w14:textId="77777777" w:rsidR="002D43DF" w:rsidRDefault="002D43DF" w:rsidP="00B870C7">
      <w:r>
        <w:separator/>
      </w:r>
    </w:p>
  </w:footnote>
  <w:footnote w:type="continuationSeparator" w:id="0">
    <w:p w14:paraId="1D820DEC" w14:textId="77777777" w:rsidR="002D43DF" w:rsidRDefault="002D43DF"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CFD"/>
    <w:multiLevelType w:val="multilevel"/>
    <w:tmpl w:val="807C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D1C56"/>
    <w:multiLevelType w:val="multilevel"/>
    <w:tmpl w:val="8A32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173E"/>
    <w:multiLevelType w:val="multilevel"/>
    <w:tmpl w:val="CB20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45168"/>
    <w:multiLevelType w:val="multilevel"/>
    <w:tmpl w:val="8BBC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45B48"/>
    <w:multiLevelType w:val="multilevel"/>
    <w:tmpl w:val="434C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73BA4"/>
    <w:multiLevelType w:val="multilevel"/>
    <w:tmpl w:val="710C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211BF"/>
    <w:multiLevelType w:val="multilevel"/>
    <w:tmpl w:val="DEE4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077B9"/>
    <w:multiLevelType w:val="multilevel"/>
    <w:tmpl w:val="9DE2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36BA"/>
    <w:multiLevelType w:val="multilevel"/>
    <w:tmpl w:val="8972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36FE6"/>
    <w:multiLevelType w:val="multilevel"/>
    <w:tmpl w:val="114A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104196"/>
    <w:multiLevelType w:val="multilevel"/>
    <w:tmpl w:val="CC10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82B82"/>
    <w:multiLevelType w:val="multilevel"/>
    <w:tmpl w:val="B8E0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A5071"/>
    <w:multiLevelType w:val="multilevel"/>
    <w:tmpl w:val="ADF6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3130A0"/>
    <w:multiLevelType w:val="multilevel"/>
    <w:tmpl w:val="5C18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B329FE"/>
    <w:multiLevelType w:val="multilevel"/>
    <w:tmpl w:val="4B5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85D09"/>
    <w:multiLevelType w:val="multilevel"/>
    <w:tmpl w:val="C29A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DF1E12"/>
    <w:multiLevelType w:val="multilevel"/>
    <w:tmpl w:val="AA6E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F11CF6"/>
    <w:multiLevelType w:val="multilevel"/>
    <w:tmpl w:val="6530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60AFF"/>
    <w:multiLevelType w:val="multilevel"/>
    <w:tmpl w:val="07AA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BD39D7"/>
    <w:multiLevelType w:val="multilevel"/>
    <w:tmpl w:val="7656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8903D9"/>
    <w:multiLevelType w:val="multilevel"/>
    <w:tmpl w:val="97D4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CB554D"/>
    <w:multiLevelType w:val="multilevel"/>
    <w:tmpl w:val="65C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FE0755"/>
    <w:multiLevelType w:val="multilevel"/>
    <w:tmpl w:val="06C0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0E52F3"/>
    <w:multiLevelType w:val="multilevel"/>
    <w:tmpl w:val="F43E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EA0D09"/>
    <w:multiLevelType w:val="multilevel"/>
    <w:tmpl w:val="9C00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26203E"/>
    <w:multiLevelType w:val="multilevel"/>
    <w:tmpl w:val="68A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8F59CA"/>
    <w:multiLevelType w:val="multilevel"/>
    <w:tmpl w:val="B232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B07A1F"/>
    <w:multiLevelType w:val="multilevel"/>
    <w:tmpl w:val="7DDC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B840E6"/>
    <w:multiLevelType w:val="multilevel"/>
    <w:tmpl w:val="EAD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FC6948"/>
    <w:multiLevelType w:val="multilevel"/>
    <w:tmpl w:val="9548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007432"/>
    <w:multiLevelType w:val="multilevel"/>
    <w:tmpl w:val="01D2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A71547"/>
    <w:multiLevelType w:val="multilevel"/>
    <w:tmpl w:val="172A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7310B3"/>
    <w:multiLevelType w:val="multilevel"/>
    <w:tmpl w:val="878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9F503B"/>
    <w:multiLevelType w:val="multilevel"/>
    <w:tmpl w:val="7C7A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7A0731"/>
    <w:multiLevelType w:val="multilevel"/>
    <w:tmpl w:val="398A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380D21"/>
    <w:multiLevelType w:val="multilevel"/>
    <w:tmpl w:val="D894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2F1D9D"/>
    <w:multiLevelType w:val="multilevel"/>
    <w:tmpl w:val="7856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B2362C"/>
    <w:multiLevelType w:val="multilevel"/>
    <w:tmpl w:val="F530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D74210"/>
    <w:multiLevelType w:val="multilevel"/>
    <w:tmpl w:val="4F9A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E4290D"/>
    <w:multiLevelType w:val="multilevel"/>
    <w:tmpl w:val="0B1C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EE3CF8"/>
    <w:multiLevelType w:val="multilevel"/>
    <w:tmpl w:val="8386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290B46"/>
    <w:multiLevelType w:val="multilevel"/>
    <w:tmpl w:val="66E0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4C564F"/>
    <w:multiLevelType w:val="multilevel"/>
    <w:tmpl w:val="9994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1B436A"/>
    <w:multiLevelType w:val="multilevel"/>
    <w:tmpl w:val="D7A0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4D5E01"/>
    <w:multiLevelType w:val="multilevel"/>
    <w:tmpl w:val="51D0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3D71C4"/>
    <w:multiLevelType w:val="multilevel"/>
    <w:tmpl w:val="6BF2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BB7E1E"/>
    <w:multiLevelType w:val="multilevel"/>
    <w:tmpl w:val="44E2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F053A3"/>
    <w:multiLevelType w:val="multilevel"/>
    <w:tmpl w:val="CF38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B41197"/>
    <w:multiLevelType w:val="multilevel"/>
    <w:tmpl w:val="2032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1A72A8"/>
    <w:multiLevelType w:val="multilevel"/>
    <w:tmpl w:val="F1CA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A503C4"/>
    <w:multiLevelType w:val="multilevel"/>
    <w:tmpl w:val="3846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DC0843"/>
    <w:multiLevelType w:val="multilevel"/>
    <w:tmpl w:val="4446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7D1BB6"/>
    <w:multiLevelType w:val="multilevel"/>
    <w:tmpl w:val="8840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AF114B"/>
    <w:multiLevelType w:val="multilevel"/>
    <w:tmpl w:val="4440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556E63"/>
    <w:multiLevelType w:val="multilevel"/>
    <w:tmpl w:val="560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8F2410"/>
    <w:multiLevelType w:val="multilevel"/>
    <w:tmpl w:val="6440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A957DB"/>
    <w:multiLevelType w:val="multilevel"/>
    <w:tmpl w:val="44B0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385182"/>
    <w:multiLevelType w:val="multilevel"/>
    <w:tmpl w:val="517A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FF406D"/>
    <w:multiLevelType w:val="multilevel"/>
    <w:tmpl w:val="95A8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8B3764"/>
    <w:multiLevelType w:val="multilevel"/>
    <w:tmpl w:val="720A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1B48E9"/>
    <w:multiLevelType w:val="multilevel"/>
    <w:tmpl w:val="C8B6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3E630E"/>
    <w:multiLevelType w:val="multilevel"/>
    <w:tmpl w:val="D61C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4829A3"/>
    <w:multiLevelType w:val="multilevel"/>
    <w:tmpl w:val="3D44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A17E38"/>
    <w:multiLevelType w:val="multilevel"/>
    <w:tmpl w:val="08C4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EA71FD"/>
    <w:multiLevelType w:val="multilevel"/>
    <w:tmpl w:val="8BB2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633093"/>
    <w:multiLevelType w:val="multilevel"/>
    <w:tmpl w:val="5EDC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9F0E2A"/>
    <w:multiLevelType w:val="multilevel"/>
    <w:tmpl w:val="343C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A414F4"/>
    <w:multiLevelType w:val="multilevel"/>
    <w:tmpl w:val="FD6C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F4795E"/>
    <w:multiLevelType w:val="multilevel"/>
    <w:tmpl w:val="A3C0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44824">
    <w:abstractNumId w:val="62"/>
  </w:num>
  <w:num w:numId="2" w16cid:durableId="1441995656">
    <w:abstractNumId w:val="53"/>
  </w:num>
  <w:num w:numId="3" w16cid:durableId="1944340021">
    <w:abstractNumId w:val="50"/>
  </w:num>
  <w:num w:numId="4" w16cid:durableId="1113784931">
    <w:abstractNumId w:val="29"/>
  </w:num>
  <w:num w:numId="5" w16cid:durableId="471944313">
    <w:abstractNumId w:val="26"/>
  </w:num>
  <w:num w:numId="6" w16cid:durableId="453908998">
    <w:abstractNumId w:val="66"/>
  </w:num>
  <w:num w:numId="7" w16cid:durableId="1561092012">
    <w:abstractNumId w:val="17"/>
  </w:num>
  <w:num w:numId="8" w16cid:durableId="1079982392">
    <w:abstractNumId w:val="7"/>
  </w:num>
  <w:num w:numId="9" w16cid:durableId="23672957">
    <w:abstractNumId w:val="56"/>
  </w:num>
  <w:num w:numId="10" w16cid:durableId="1297102417">
    <w:abstractNumId w:val="36"/>
  </w:num>
  <w:num w:numId="11" w16cid:durableId="1133251018">
    <w:abstractNumId w:val="63"/>
  </w:num>
  <w:num w:numId="12" w16cid:durableId="613710951">
    <w:abstractNumId w:val="25"/>
  </w:num>
  <w:num w:numId="13" w16cid:durableId="1943603755">
    <w:abstractNumId w:val="45"/>
  </w:num>
  <w:num w:numId="14" w16cid:durableId="1674063109">
    <w:abstractNumId w:val="48"/>
  </w:num>
  <w:num w:numId="15" w16cid:durableId="2017346198">
    <w:abstractNumId w:val="46"/>
  </w:num>
  <w:num w:numId="16" w16cid:durableId="1390881313">
    <w:abstractNumId w:val="44"/>
  </w:num>
  <w:num w:numId="17" w16cid:durableId="1515263821">
    <w:abstractNumId w:val="52"/>
  </w:num>
  <w:num w:numId="18" w16cid:durableId="25759837">
    <w:abstractNumId w:val="13"/>
  </w:num>
  <w:num w:numId="19" w16cid:durableId="511921799">
    <w:abstractNumId w:val="60"/>
  </w:num>
  <w:num w:numId="20" w16cid:durableId="934170036">
    <w:abstractNumId w:val="54"/>
  </w:num>
  <w:num w:numId="21" w16cid:durableId="814569688">
    <w:abstractNumId w:val="37"/>
  </w:num>
  <w:num w:numId="22" w16cid:durableId="1505315670">
    <w:abstractNumId w:val="20"/>
  </w:num>
  <w:num w:numId="23" w16cid:durableId="460149922">
    <w:abstractNumId w:val="65"/>
  </w:num>
  <w:num w:numId="24" w16cid:durableId="1721246091">
    <w:abstractNumId w:val="9"/>
  </w:num>
  <w:num w:numId="25" w16cid:durableId="1302081711">
    <w:abstractNumId w:val="4"/>
  </w:num>
  <w:num w:numId="26" w16cid:durableId="1177964128">
    <w:abstractNumId w:val="47"/>
  </w:num>
  <w:num w:numId="27" w16cid:durableId="1780758756">
    <w:abstractNumId w:val="0"/>
  </w:num>
  <w:num w:numId="28" w16cid:durableId="533617422">
    <w:abstractNumId w:val="30"/>
  </w:num>
  <w:num w:numId="29" w16cid:durableId="1486429130">
    <w:abstractNumId w:val="68"/>
  </w:num>
  <w:num w:numId="30" w16cid:durableId="1474060125">
    <w:abstractNumId w:val="51"/>
  </w:num>
  <w:num w:numId="31" w16cid:durableId="112408468">
    <w:abstractNumId w:val="33"/>
  </w:num>
  <w:num w:numId="32" w16cid:durableId="1482849118">
    <w:abstractNumId w:val="59"/>
  </w:num>
  <w:num w:numId="33" w16cid:durableId="991444179">
    <w:abstractNumId w:val="14"/>
  </w:num>
  <w:num w:numId="34" w16cid:durableId="1271426629">
    <w:abstractNumId w:val="12"/>
  </w:num>
  <w:num w:numId="35" w16cid:durableId="718675720">
    <w:abstractNumId w:val="2"/>
  </w:num>
  <w:num w:numId="36" w16cid:durableId="432819795">
    <w:abstractNumId w:val="28"/>
  </w:num>
  <w:num w:numId="37" w16cid:durableId="619070137">
    <w:abstractNumId w:val="1"/>
  </w:num>
  <w:num w:numId="38" w16cid:durableId="130830444">
    <w:abstractNumId w:val="55"/>
  </w:num>
  <w:num w:numId="39" w16cid:durableId="326205098">
    <w:abstractNumId w:val="6"/>
  </w:num>
  <w:num w:numId="40" w16cid:durableId="1690136697">
    <w:abstractNumId w:val="19"/>
  </w:num>
  <w:num w:numId="41" w16cid:durableId="645358469">
    <w:abstractNumId w:val="8"/>
  </w:num>
  <w:num w:numId="42" w16cid:durableId="1674576116">
    <w:abstractNumId w:val="21"/>
  </w:num>
  <w:num w:numId="43" w16cid:durableId="1231577623">
    <w:abstractNumId w:val="40"/>
  </w:num>
  <w:num w:numId="44" w16cid:durableId="2002078189">
    <w:abstractNumId w:val="58"/>
  </w:num>
  <w:num w:numId="45" w16cid:durableId="1267301284">
    <w:abstractNumId w:val="23"/>
  </w:num>
  <w:num w:numId="46" w16cid:durableId="1663116866">
    <w:abstractNumId w:val="18"/>
  </w:num>
  <w:num w:numId="47" w16cid:durableId="771434472">
    <w:abstractNumId w:val="64"/>
  </w:num>
  <w:num w:numId="48" w16cid:durableId="1386563029">
    <w:abstractNumId w:val="11"/>
  </w:num>
  <w:num w:numId="49" w16cid:durableId="1145199694">
    <w:abstractNumId w:val="34"/>
  </w:num>
  <w:num w:numId="50" w16cid:durableId="382755228">
    <w:abstractNumId w:val="67"/>
  </w:num>
  <w:num w:numId="51" w16cid:durableId="1394814083">
    <w:abstractNumId w:val="49"/>
  </w:num>
  <w:num w:numId="52" w16cid:durableId="674917064">
    <w:abstractNumId w:val="39"/>
  </w:num>
  <w:num w:numId="53" w16cid:durableId="330760309">
    <w:abstractNumId w:val="35"/>
  </w:num>
  <w:num w:numId="54" w16cid:durableId="523786863">
    <w:abstractNumId w:val="42"/>
  </w:num>
  <w:num w:numId="55" w16cid:durableId="277029780">
    <w:abstractNumId w:val="3"/>
  </w:num>
  <w:num w:numId="56" w16cid:durableId="597374140">
    <w:abstractNumId w:val="10"/>
  </w:num>
  <w:num w:numId="57" w16cid:durableId="2133789577">
    <w:abstractNumId w:val="38"/>
  </w:num>
  <w:num w:numId="58" w16cid:durableId="119957467">
    <w:abstractNumId w:val="24"/>
  </w:num>
  <w:num w:numId="59" w16cid:durableId="2033527041">
    <w:abstractNumId w:val="5"/>
  </w:num>
  <w:num w:numId="60" w16cid:durableId="1191336289">
    <w:abstractNumId w:val="32"/>
  </w:num>
  <w:num w:numId="61" w16cid:durableId="271474715">
    <w:abstractNumId w:val="15"/>
  </w:num>
  <w:num w:numId="62" w16cid:durableId="1887065250">
    <w:abstractNumId w:val="31"/>
  </w:num>
  <w:num w:numId="63" w16cid:durableId="450058281">
    <w:abstractNumId w:val="16"/>
  </w:num>
  <w:num w:numId="64" w16cid:durableId="1283926266">
    <w:abstractNumId w:val="61"/>
  </w:num>
  <w:num w:numId="65" w16cid:durableId="2060663462">
    <w:abstractNumId w:val="41"/>
  </w:num>
  <w:num w:numId="66" w16cid:durableId="811874792">
    <w:abstractNumId w:val="22"/>
  </w:num>
  <w:num w:numId="67" w16cid:durableId="1165708807">
    <w:abstractNumId w:val="43"/>
  </w:num>
  <w:num w:numId="68" w16cid:durableId="868109359">
    <w:abstractNumId w:val="27"/>
  </w:num>
  <w:num w:numId="69" w16cid:durableId="1969118199">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84E70"/>
    <w:rsid w:val="000D6577"/>
    <w:rsid w:val="000F1177"/>
    <w:rsid w:val="001245EE"/>
    <w:rsid w:val="0013392D"/>
    <w:rsid w:val="0013594E"/>
    <w:rsid w:val="00135CDD"/>
    <w:rsid w:val="001666DB"/>
    <w:rsid w:val="001B03F3"/>
    <w:rsid w:val="001C2E5A"/>
    <w:rsid w:val="001F5435"/>
    <w:rsid w:val="001F64D4"/>
    <w:rsid w:val="002439F2"/>
    <w:rsid w:val="002569B2"/>
    <w:rsid w:val="0026538A"/>
    <w:rsid w:val="00287044"/>
    <w:rsid w:val="002A54D6"/>
    <w:rsid w:val="002D43DF"/>
    <w:rsid w:val="002D4BE2"/>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0C5F"/>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76EE"/>
    <w:rsid w:val="00867BAB"/>
    <w:rsid w:val="00867FF2"/>
    <w:rsid w:val="008D1926"/>
    <w:rsid w:val="009115B1"/>
    <w:rsid w:val="00911C39"/>
    <w:rsid w:val="00931ED3"/>
    <w:rsid w:val="00991621"/>
    <w:rsid w:val="009B0B53"/>
    <w:rsid w:val="009B4249"/>
    <w:rsid w:val="009F0A1D"/>
    <w:rsid w:val="009F317A"/>
    <w:rsid w:val="009F5490"/>
    <w:rsid w:val="00A145DF"/>
    <w:rsid w:val="00A4325D"/>
    <w:rsid w:val="00A52414"/>
    <w:rsid w:val="00A662DC"/>
    <w:rsid w:val="00A878BE"/>
    <w:rsid w:val="00A94D14"/>
    <w:rsid w:val="00A9715C"/>
    <w:rsid w:val="00A97450"/>
    <w:rsid w:val="00AA5DCF"/>
    <w:rsid w:val="00AA6814"/>
    <w:rsid w:val="00AB3D3A"/>
    <w:rsid w:val="00AB6315"/>
    <w:rsid w:val="00AF5111"/>
    <w:rsid w:val="00B053B9"/>
    <w:rsid w:val="00B507B1"/>
    <w:rsid w:val="00B649B3"/>
    <w:rsid w:val="00B65E49"/>
    <w:rsid w:val="00B76104"/>
    <w:rsid w:val="00B84822"/>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6799F"/>
    <w:rsid w:val="00E9016D"/>
    <w:rsid w:val="00EA2496"/>
    <w:rsid w:val="00ED2F14"/>
    <w:rsid w:val="00EF3D60"/>
    <w:rsid w:val="00F07238"/>
    <w:rsid w:val="00F26BAE"/>
    <w:rsid w:val="00F4784B"/>
    <w:rsid w:val="00F47F65"/>
    <w:rsid w:val="00F73967"/>
    <w:rsid w:val="00F83D28"/>
    <w:rsid w:val="00F87458"/>
    <w:rsid w:val="00FA4E53"/>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ED2F14"/>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5762</Words>
  <Characters>31697</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2026-08-12T19:22:00Z</dcterms:created>
  <dcterms:modified xsi:type="dcterms:W3CDTF">2026-08-12T19:28:00Z</dcterms:modified>
</cp:coreProperties>
</file>