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B3C9B" w14:textId="27352E40" w:rsidR="00586BCE" w:rsidRDefault="00586BCE" w:rsidP="00586BCE">
      <w:pPr>
        <w:pStyle w:val="Titre1"/>
      </w:pPr>
      <w:r w:rsidRPr="00586BCE">
        <w:t>Fiche 05 — Les Ratios Financiers</w:t>
      </w:r>
      <w:r w:rsidR="00621091">
        <w:t xml:space="preserve"> – exemple</w:t>
      </w:r>
    </w:p>
    <w:p w14:paraId="2FC96615" w14:textId="77777777" w:rsidR="00621091" w:rsidRPr="00621091" w:rsidRDefault="00621091" w:rsidP="00621091">
      <w:pPr>
        <w:rPr>
          <w:b/>
          <w:bCs/>
        </w:rPr>
      </w:pPr>
      <w:r w:rsidRPr="00621091">
        <w:rPr>
          <w:b/>
          <w:bCs/>
        </w:rPr>
        <w:t>1) Données (exercice N, en k€)</w:t>
      </w:r>
    </w:p>
    <w:p w14:paraId="5C5E0F44" w14:textId="77777777" w:rsidR="00621091" w:rsidRPr="00621091" w:rsidRDefault="00621091" w:rsidP="00621091">
      <w:pPr>
        <w:rPr>
          <w:b/>
          <w:bCs/>
        </w:rPr>
      </w:pPr>
      <w:r w:rsidRPr="00621091">
        <w:rPr>
          <w:b/>
          <w:bCs/>
        </w:rPr>
        <w:t>Compte de résultat (extraits)</w:t>
      </w:r>
    </w:p>
    <w:p w14:paraId="1F7C832A" w14:textId="77777777" w:rsidR="00621091" w:rsidRPr="00621091" w:rsidRDefault="00621091" w:rsidP="00621091">
      <w:pPr>
        <w:numPr>
          <w:ilvl w:val="0"/>
          <w:numId w:val="199"/>
        </w:numPr>
      </w:pPr>
      <w:r w:rsidRPr="00621091">
        <w:t xml:space="preserve">Chiffre d’affaires (CA HT) : </w:t>
      </w:r>
      <w:r w:rsidRPr="00621091">
        <w:rPr>
          <w:b/>
          <w:bCs/>
        </w:rPr>
        <w:t>10 000</w:t>
      </w:r>
    </w:p>
    <w:p w14:paraId="06C0A579" w14:textId="77777777" w:rsidR="00621091" w:rsidRPr="00621091" w:rsidRDefault="00621091" w:rsidP="00621091">
      <w:pPr>
        <w:numPr>
          <w:ilvl w:val="0"/>
          <w:numId w:val="199"/>
        </w:numPr>
      </w:pPr>
      <w:r w:rsidRPr="00621091">
        <w:t xml:space="preserve">Consommations externes (achats + services) : </w:t>
      </w:r>
      <w:r w:rsidRPr="00621091">
        <w:rPr>
          <w:b/>
          <w:bCs/>
        </w:rPr>
        <w:t>6 000</w:t>
      </w:r>
    </w:p>
    <w:p w14:paraId="2798C3D0" w14:textId="77777777" w:rsidR="00621091" w:rsidRPr="00621091" w:rsidRDefault="00621091" w:rsidP="00621091">
      <w:pPr>
        <w:numPr>
          <w:ilvl w:val="0"/>
          <w:numId w:val="199"/>
        </w:numPr>
      </w:pPr>
      <w:r w:rsidRPr="00621091">
        <w:t xml:space="preserve">Impôts &amp; taxes (63) : </w:t>
      </w:r>
      <w:r w:rsidRPr="00621091">
        <w:rPr>
          <w:b/>
          <w:bCs/>
        </w:rPr>
        <w:t>300</w:t>
      </w:r>
    </w:p>
    <w:p w14:paraId="2A9CC686" w14:textId="77777777" w:rsidR="00621091" w:rsidRPr="00621091" w:rsidRDefault="00621091" w:rsidP="00621091">
      <w:pPr>
        <w:numPr>
          <w:ilvl w:val="0"/>
          <w:numId w:val="199"/>
        </w:numPr>
      </w:pPr>
      <w:r w:rsidRPr="00621091">
        <w:t xml:space="preserve">Charges de personnel : </w:t>
      </w:r>
      <w:r w:rsidRPr="00621091">
        <w:rPr>
          <w:b/>
          <w:bCs/>
        </w:rPr>
        <w:t>2 300</w:t>
      </w:r>
    </w:p>
    <w:p w14:paraId="5B78D2DA" w14:textId="77777777" w:rsidR="00621091" w:rsidRPr="00621091" w:rsidRDefault="00621091" w:rsidP="00621091">
      <w:pPr>
        <w:numPr>
          <w:ilvl w:val="0"/>
          <w:numId w:val="199"/>
        </w:numPr>
      </w:pPr>
      <w:r w:rsidRPr="00621091">
        <w:rPr>
          <w:b/>
          <w:bCs/>
        </w:rPr>
        <w:t>EBE</w:t>
      </w:r>
      <w:r w:rsidRPr="00621091">
        <w:t xml:space="preserve"> = 10 000 − 6 000 − 300 − 2 300 = </w:t>
      </w:r>
      <w:r w:rsidRPr="00621091">
        <w:rPr>
          <w:b/>
          <w:bCs/>
        </w:rPr>
        <w:t>1 400</w:t>
      </w:r>
    </w:p>
    <w:p w14:paraId="453DDCAC" w14:textId="77777777" w:rsidR="00621091" w:rsidRPr="00621091" w:rsidRDefault="00621091" w:rsidP="00621091">
      <w:pPr>
        <w:numPr>
          <w:ilvl w:val="0"/>
          <w:numId w:val="199"/>
        </w:numPr>
      </w:pPr>
      <w:r w:rsidRPr="00621091">
        <w:t xml:space="preserve">Dotations aux amortissements &amp; provisions : </w:t>
      </w:r>
      <w:r w:rsidRPr="00621091">
        <w:rPr>
          <w:b/>
          <w:bCs/>
        </w:rPr>
        <w:t>700</w:t>
      </w:r>
    </w:p>
    <w:p w14:paraId="71478667" w14:textId="77777777" w:rsidR="00621091" w:rsidRPr="00621091" w:rsidRDefault="00621091" w:rsidP="00621091">
      <w:pPr>
        <w:numPr>
          <w:ilvl w:val="0"/>
          <w:numId w:val="199"/>
        </w:numPr>
      </w:pPr>
      <w:r w:rsidRPr="00621091">
        <w:rPr>
          <w:b/>
          <w:bCs/>
        </w:rPr>
        <w:t>Résultat d’exploitation (RE)</w:t>
      </w:r>
      <w:r w:rsidRPr="00621091">
        <w:t xml:space="preserve"> = 1 400 − 700 = </w:t>
      </w:r>
      <w:r w:rsidRPr="00621091">
        <w:rPr>
          <w:b/>
          <w:bCs/>
        </w:rPr>
        <w:t>700</w:t>
      </w:r>
    </w:p>
    <w:p w14:paraId="5FFC080A" w14:textId="77777777" w:rsidR="00621091" w:rsidRPr="00621091" w:rsidRDefault="00621091" w:rsidP="00621091">
      <w:pPr>
        <w:numPr>
          <w:ilvl w:val="0"/>
          <w:numId w:val="199"/>
        </w:numPr>
      </w:pPr>
      <w:r w:rsidRPr="00621091">
        <w:t xml:space="preserve">Produits financiers : </w:t>
      </w:r>
      <w:r w:rsidRPr="00621091">
        <w:rPr>
          <w:b/>
          <w:bCs/>
        </w:rPr>
        <w:t>20</w:t>
      </w:r>
      <w:r w:rsidRPr="00621091">
        <w:t xml:space="preserve"> ; Charges d’intérêts : </w:t>
      </w:r>
      <w:r w:rsidRPr="00621091">
        <w:rPr>
          <w:b/>
          <w:bCs/>
        </w:rPr>
        <w:t>200</w:t>
      </w:r>
    </w:p>
    <w:p w14:paraId="62CD53C1" w14:textId="77777777" w:rsidR="00621091" w:rsidRPr="00621091" w:rsidRDefault="00621091" w:rsidP="00621091">
      <w:pPr>
        <w:numPr>
          <w:ilvl w:val="0"/>
          <w:numId w:val="199"/>
        </w:numPr>
      </w:pPr>
      <w:r w:rsidRPr="00621091">
        <w:rPr>
          <w:b/>
          <w:bCs/>
        </w:rPr>
        <w:t>Résultat courant avant impôt (RCAI)</w:t>
      </w:r>
      <w:r w:rsidRPr="00621091">
        <w:t xml:space="preserve"> = 700 + 20 − 200 = </w:t>
      </w:r>
      <w:r w:rsidRPr="00621091">
        <w:rPr>
          <w:b/>
          <w:bCs/>
        </w:rPr>
        <w:t>520</w:t>
      </w:r>
    </w:p>
    <w:p w14:paraId="7A12F112" w14:textId="77777777" w:rsidR="00621091" w:rsidRPr="00621091" w:rsidRDefault="00621091" w:rsidP="00621091">
      <w:pPr>
        <w:numPr>
          <w:ilvl w:val="0"/>
          <w:numId w:val="199"/>
        </w:numPr>
      </w:pPr>
      <w:r w:rsidRPr="00621091">
        <w:t xml:space="preserve">Impôt sur les bénéfices (≈ 25 %) : </w:t>
      </w:r>
      <w:r w:rsidRPr="00621091">
        <w:rPr>
          <w:b/>
          <w:bCs/>
        </w:rPr>
        <w:t>130</w:t>
      </w:r>
    </w:p>
    <w:p w14:paraId="43B73733" w14:textId="77777777" w:rsidR="00621091" w:rsidRPr="00621091" w:rsidRDefault="00621091" w:rsidP="00621091">
      <w:pPr>
        <w:numPr>
          <w:ilvl w:val="0"/>
          <w:numId w:val="199"/>
        </w:numPr>
      </w:pPr>
      <w:r w:rsidRPr="00621091">
        <w:rPr>
          <w:b/>
          <w:bCs/>
        </w:rPr>
        <w:t>Résultat net (RN)</w:t>
      </w:r>
      <w:r w:rsidRPr="00621091">
        <w:t xml:space="preserve"> = </w:t>
      </w:r>
      <w:r w:rsidRPr="00621091">
        <w:rPr>
          <w:b/>
          <w:bCs/>
        </w:rPr>
        <w:t>390</w:t>
      </w:r>
    </w:p>
    <w:p w14:paraId="66CD7C83" w14:textId="77777777" w:rsidR="00621091" w:rsidRPr="00621091" w:rsidRDefault="00621091" w:rsidP="00621091">
      <w:pPr>
        <w:numPr>
          <w:ilvl w:val="0"/>
          <w:numId w:val="199"/>
        </w:numPr>
      </w:pPr>
      <w:r w:rsidRPr="00621091">
        <w:rPr>
          <w:b/>
          <w:bCs/>
        </w:rPr>
        <w:t>CAF</w:t>
      </w:r>
      <w:r w:rsidRPr="00621091">
        <w:t xml:space="preserve"> (méthode additive, hors cessions) = RN + Dotations = 390 + 700 = </w:t>
      </w:r>
      <w:r w:rsidRPr="00621091">
        <w:rPr>
          <w:b/>
          <w:bCs/>
        </w:rPr>
        <w:t>1 090</w:t>
      </w:r>
    </w:p>
    <w:p w14:paraId="742E9763" w14:textId="77777777" w:rsidR="00621091" w:rsidRPr="00621091" w:rsidRDefault="00621091" w:rsidP="00621091">
      <w:pPr>
        <w:rPr>
          <w:b/>
          <w:bCs/>
        </w:rPr>
      </w:pPr>
      <w:r w:rsidRPr="00621091">
        <w:rPr>
          <w:b/>
          <w:bCs/>
        </w:rPr>
        <w:t>Bilan (extraits, fin N)</w:t>
      </w:r>
    </w:p>
    <w:p w14:paraId="3A729D16" w14:textId="77777777" w:rsidR="00621091" w:rsidRPr="00621091" w:rsidRDefault="00621091" w:rsidP="00621091">
      <w:r w:rsidRPr="00621091">
        <w:rPr>
          <w:b/>
          <w:bCs/>
        </w:rPr>
        <w:t>Actif</w:t>
      </w:r>
      <w:r w:rsidRPr="00621091">
        <w:t xml:space="preserve"> :</w:t>
      </w:r>
    </w:p>
    <w:p w14:paraId="5A013307" w14:textId="77777777" w:rsidR="00621091" w:rsidRPr="00621091" w:rsidRDefault="00621091" w:rsidP="00621091">
      <w:pPr>
        <w:numPr>
          <w:ilvl w:val="0"/>
          <w:numId w:val="200"/>
        </w:numPr>
      </w:pPr>
      <w:r w:rsidRPr="00621091">
        <w:t xml:space="preserve">Immobilisations nettes : </w:t>
      </w:r>
      <w:r w:rsidRPr="00621091">
        <w:rPr>
          <w:b/>
          <w:bCs/>
        </w:rPr>
        <w:t>3 500</w:t>
      </w:r>
    </w:p>
    <w:p w14:paraId="7B0F6BCE" w14:textId="77777777" w:rsidR="00621091" w:rsidRPr="00621091" w:rsidRDefault="00621091" w:rsidP="00621091">
      <w:pPr>
        <w:numPr>
          <w:ilvl w:val="0"/>
          <w:numId w:val="200"/>
        </w:numPr>
      </w:pPr>
      <w:r w:rsidRPr="00621091">
        <w:t xml:space="preserve">Stocks : </w:t>
      </w:r>
      <w:r w:rsidRPr="00621091">
        <w:rPr>
          <w:b/>
          <w:bCs/>
        </w:rPr>
        <w:t>1 200</w:t>
      </w:r>
    </w:p>
    <w:p w14:paraId="19A7BCFE" w14:textId="77777777" w:rsidR="00621091" w:rsidRPr="00621091" w:rsidRDefault="00621091" w:rsidP="00621091">
      <w:pPr>
        <w:numPr>
          <w:ilvl w:val="0"/>
          <w:numId w:val="200"/>
        </w:numPr>
      </w:pPr>
      <w:r w:rsidRPr="00621091">
        <w:t xml:space="preserve">Créances clients : </w:t>
      </w:r>
      <w:r w:rsidRPr="00621091">
        <w:rPr>
          <w:b/>
          <w:bCs/>
        </w:rPr>
        <w:t>1 500</w:t>
      </w:r>
    </w:p>
    <w:p w14:paraId="530A1930" w14:textId="77777777" w:rsidR="00621091" w:rsidRPr="00621091" w:rsidRDefault="00621091" w:rsidP="00621091">
      <w:pPr>
        <w:numPr>
          <w:ilvl w:val="0"/>
          <w:numId w:val="200"/>
        </w:numPr>
      </w:pPr>
      <w:r w:rsidRPr="00621091">
        <w:t xml:space="preserve">Autres créances d’exploitation : </w:t>
      </w:r>
      <w:r w:rsidRPr="00621091">
        <w:rPr>
          <w:b/>
          <w:bCs/>
        </w:rPr>
        <w:t>200</w:t>
      </w:r>
    </w:p>
    <w:p w14:paraId="45753A20" w14:textId="77777777" w:rsidR="00621091" w:rsidRPr="00621091" w:rsidRDefault="00621091" w:rsidP="00621091">
      <w:pPr>
        <w:numPr>
          <w:ilvl w:val="0"/>
          <w:numId w:val="200"/>
        </w:numPr>
      </w:pPr>
      <w:r w:rsidRPr="00621091">
        <w:t xml:space="preserve">Autres créances (hors exploitation) : </w:t>
      </w:r>
      <w:r w:rsidRPr="00621091">
        <w:rPr>
          <w:b/>
          <w:bCs/>
        </w:rPr>
        <w:t>100</w:t>
      </w:r>
    </w:p>
    <w:p w14:paraId="2E429344" w14:textId="77777777" w:rsidR="00621091" w:rsidRDefault="00621091" w:rsidP="00621091">
      <w:pPr>
        <w:numPr>
          <w:ilvl w:val="0"/>
          <w:numId w:val="200"/>
        </w:numPr>
      </w:pPr>
      <w:r w:rsidRPr="00621091">
        <w:t xml:space="preserve">Trésorerie active (dispo + VMP) : </w:t>
      </w:r>
      <w:r w:rsidRPr="00621091">
        <w:rPr>
          <w:b/>
          <w:bCs/>
        </w:rPr>
        <w:t>250</w:t>
      </w:r>
    </w:p>
    <w:p w14:paraId="3D43C8D9" w14:textId="7A4117FF" w:rsidR="00621091" w:rsidRPr="00621091" w:rsidRDefault="00621091" w:rsidP="00621091">
      <w:pPr>
        <w:numPr>
          <w:ilvl w:val="0"/>
          <w:numId w:val="200"/>
        </w:numPr>
      </w:pPr>
      <w:r w:rsidRPr="00621091">
        <w:rPr>
          <w:b/>
          <w:bCs/>
        </w:rPr>
        <w:t>Total actif = 6 750</w:t>
      </w:r>
    </w:p>
    <w:p w14:paraId="6C7D03E5" w14:textId="77777777" w:rsidR="00621091" w:rsidRPr="00621091" w:rsidRDefault="00621091" w:rsidP="00621091">
      <w:r w:rsidRPr="00621091">
        <w:rPr>
          <w:b/>
          <w:bCs/>
        </w:rPr>
        <w:t>Passif</w:t>
      </w:r>
      <w:r w:rsidRPr="00621091">
        <w:t xml:space="preserve"> :</w:t>
      </w:r>
    </w:p>
    <w:p w14:paraId="130B6AF2" w14:textId="77777777" w:rsidR="00621091" w:rsidRPr="00621091" w:rsidRDefault="00621091" w:rsidP="00621091">
      <w:pPr>
        <w:numPr>
          <w:ilvl w:val="0"/>
          <w:numId w:val="201"/>
        </w:numPr>
      </w:pPr>
      <w:r w:rsidRPr="00621091">
        <w:t xml:space="preserve">Capitaux propres : </w:t>
      </w:r>
      <w:r w:rsidRPr="00621091">
        <w:rPr>
          <w:b/>
          <w:bCs/>
        </w:rPr>
        <w:t>2 000</w:t>
      </w:r>
    </w:p>
    <w:p w14:paraId="3812780B" w14:textId="77777777" w:rsidR="00621091" w:rsidRPr="00621091" w:rsidRDefault="00621091" w:rsidP="00621091">
      <w:pPr>
        <w:numPr>
          <w:ilvl w:val="0"/>
          <w:numId w:val="201"/>
        </w:numPr>
      </w:pPr>
      <w:r w:rsidRPr="00621091">
        <w:t xml:space="preserve">Dettes financières &gt; 1 an : </w:t>
      </w:r>
      <w:r w:rsidRPr="00621091">
        <w:rPr>
          <w:b/>
          <w:bCs/>
        </w:rPr>
        <w:t>2 300</w:t>
      </w:r>
    </w:p>
    <w:p w14:paraId="37940554" w14:textId="77777777" w:rsidR="00621091" w:rsidRPr="00621091" w:rsidRDefault="00621091" w:rsidP="00621091">
      <w:pPr>
        <w:numPr>
          <w:ilvl w:val="0"/>
          <w:numId w:val="201"/>
        </w:numPr>
      </w:pPr>
      <w:r w:rsidRPr="00621091">
        <w:t xml:space="preserve">Dettes financières ≤ 1 an : </w:t>
      </w:r>
      <w:r w:rsidRPr="00621091">
        <w:rPr>
          <w:b/>
          <w:bCs/>
        </w:rPr>
        <w:t>500</w:t>
      </w:r>
    </w:p>
    <w:p w14:paraId="449D3E5C" w14:textId="77777777" w:rsidR="00621091" w:rsidRPr="00621091" w:rsidRDefault="00621091" w:rsidP="00621091">
      <w:pPr>
        <w:numPr>
          <w:ilvl w:val="0"/>
          <w:numId w:val="201"/>
        </w:numPr>
      </w:pPr>
      <w:r w:rsidRPr="00621091">
        <w:t xml:space="preserve">Dettes fournisseurs : </w:t>
      </w:r>
      <w:r w:rsidRPr="00621091">
        <w:rPr>
          <w:b/>
          <w:bCs/>
        </w:rPr>
        <w:t>1 200</w:t>
      </w:r>
    </w:p>
    <w:p w14:paraId="5F6E16E7" w14:textId="77777777" w:rsidR="00621091" w:rsidRPr="00621091" w:rsidRDefault="00621091" w:rsidP="00621091">
      <w:pPr>
        <w:numPr>
          <w:ilvl w:val="0"/>
          <w:numId w:val="201"/>
        </w:numPr>
      </w:pPr>
      <w:r w:rsidRPr="00621091">
        <w:t xml:space="preserve">Dettes fiscales &amp; sociales : </w:t>
      </w:r>
      <w:r w:rsidRPr="00621091">
        <w:rPr>
          <w:b/>
          <w:bCs/>
        </w:rPr>
        <w:t>400</w:t>
      </w:r>
    </w:p>
    <w:p w14:paraId="1D7180B3" w14:textId="77777777" w:rsidR="00621091" w:rsidRPr="00621091" w:rsidRDefault="00621091" w:rsidP="00621091">
      <w:pPr>
        <w:numPr>
          <w:ilvl w:val="0"/>
          <w:numId w:val="201"/>
        </w:numPr>
      </w:pPr>
      <w:r w:rsidRPr="00621091">
        <w:t xml:space="preserve">Autres dettes CT : </w:t>
      </w:r>
      <w:r w:rsidRPr="00621091">
        <w:rPr>
          <w:b/>
          <w:bCs/>
        </w:rPr>
        <w:t>100</w:t>
      </w:r>
    </w:p>
    <w:p w14:paraId="7F6D6558" w14:textId="77777777" w:rsidR="00621091" w:rsidRDefault="00621091" w:rsidP="00621091">
      <w:pPr>
        <w:numPr>
          <w:ilvl w:val="0"/>
          <w:numId w:val="201"/>
        </w:numPr>
      </w:pPr>
      <w:r w:rsidRPr="00621091">
        <w:t xml:space="preserve">Trésorerie passive (découverts/CBC) : </w:t>
      </w:r>
      <w:r w:rsidRPr="00621091">
        <w:rPr>
          <w:b/>
          <w:bCs/>
        </w:rPr>
        <w:t>250</w:t>
      </w:r>
    </w:p>
    <w:p w14:paraId="26631245" w14:textId="4B185478" w:rsidR="00621091" w:rsidRPr="00621091" w:rsidRDefault="00621091" w:rsidP="00621091">
      <w:pPr>
        <w:numPr>
          <w:ilvl w:val="0"/>
          <w:numId w:val="201"/>
        </w:numPr>
      </w:pPr>
      <w:r w:rsidRPr="00621091">
        <w:rPr>
          <w:b/>
          <w:bCs/>
        </w:rPr>
        <w:lastRenderedPageBreak/>
        <w:t>Total passif = 6 750</w:t>
      </w:r>
    </w:p>
    <w:p w14:paraId="41C0A03B" w14:textId="77777777" w:rsidR="00621091" w:rsidRPr="00621091" w:rsidRDefault="00621091" w:rsidP="00621091">
      <w:r w:rsidRPr="00621091">
        <w:pict w14:anchorId="7FB52009">
          <v:rect id="_x0000_i1372" style="width:0;height:1.5pt" o:hralign="center" o:hrstd="t" o:hr="t" fillcolor="#a0a0a0" stroked="f"/>
        </w:pict>
      </w:r>
    </w:p>
    <w:p w14:paraId="15CFD5FF" w14:textId="77777777" w:rsidR="00621091" w:rsidRPr="00621091" w:rsidRDefault="00621091" w:rsidP="00621091">
      <w:pPr>
        <w:rPr>
          <w:b/>
          <w:bCs/>
        </w:rPr>
      </w:pPr>
      <w:r w:rsidRPr="00621091">
        <w:rPr>
          <w:b/>
          <w:bCs/>
        </w:rPr>
        <w:t>2) Pré-diagnostic structurel (contrôles)</w:t>
      </w:r>
    </w:p>
    <w:p w14:paraId="615153F4" w14:textId="77777777" w:rsidR="00621091" w:rsidRPr="00621091" w:rsidRDefault="00621091" w:rsidP="00621091">
      <w:pPr>
        <w:numPr>
          <w:ilvl w:val="0"/>
          <w:numId w:val="202"/>
        </w:numPr>
      </w:pPr>
      <w:r w:rsidRPr="00621091">
        <w:rPr>
          <w:b/>
          <w:bCs/>
        </w:rPr>
        <w:t>Capitaux permanents</w:t>
      </w:r>
      <w:r w:rsidRPr="00621091">
        <w:t xml:space="preserve"> = Capitaux propres + Dettes fin. &gt; 1 an = 2 000 + 2 300 = </w:t>
      </w:r>
      <w:r w:rsidRPr="00621091">
        <w:rPr>
          <w:b/>
          <w:bCs/>
        </w:rPr>
        <w:t>4 300</w:t>
      </w:r>
    </w:p>
    <w:p w14:paraId="080E99F3" w14:textId="77777777" w:rsidR="00621091" w:rsidRPr="00621091" w:rsidRDefault="00621091" w:rsidP="00621091">
      <w:pPr>
        <w:numPr>
          <w:ilvl w:val="0"/>
          <w:numId w:val="202"/>
        </w:numPr>
      </w:pPr>
      <w:r w:rsidRPr="00621091">
        <w:rPr>
          <w:b/>
          <w:bCs/>
        </w:rPr>
        <w:t>FRNG</w:t>
      </w:r>
      <w:r w:rsidRPr="00621091">
        <w:t xml:space="preserve"> = Capitaux permanents − Actif immobilisé = 4 300 − 3 500 = </w:t>
      </w:r>
      <w:r w:rsidRPr="00621091">
        <w:rPr>
          <w:b/>
          <w:bCs/>
        </w:rPr>
        <w:t>800</w:t>
      </w:r>
    </w:p>
    <w:p w14:paraId="00437CB9" w14:textId="77777777" w:rsidR="00621091" w:rsidRDefault="00621091" w:rsidP="00621091">
      <w:pPr>
        <w:numPr>
          <w:ilvl w:val="0"/>
          <w:numId w:val="202"/>
        </w:numPr>
      </w:pPr>
      <w:r w:rsidRPr="00621091">
        <w:rPr>
          <w:b/>
          <w:bCs/>
        </w:rPr>
        <w:t>BFRE</w:t>
      </w:r>
      <w:r w:rsidRPr="00621091">
        <w:t xml:space="preserve"> = (Stocks + Créances clients + Autres créances d’explo) − (Fournisseurs + Fiscales/Sociales)</w:t>
      </w:r>
    </w:p>
    <w:p w14:paraId="3334BEBE" w14:textId="22D5D46F" w:rsidR="00621091" w:rsidRPr="00621091" w:rsidRDefault="00621091" w:rsidP="00621091">
      <w:pPr>
        <w:numPr>
          <w:ilvl w:val="0"/>
          <w:numId w:val="202"/>
        </w:numPr>
      </w:pPr>
      <w:r w:rsidRPr="00621091">
        <w:t xml:space="preserve">= (1 200 + 1 500 + 200) − (1 200 + 400) = </w:t>
      </w:r>
      <w:r w:rsidRPr="00621091">
        <w:rPr>
          <w:b/>
          <w:bCs/>
        </w:rPr>
        <w:t>1 300</w:t>
      </w:r>
    </w:p>
    <w:p w14:paraId="09865319" w14:textId="77777777" w:rsidR="00621091" w:rsidRPr="00621091" w:rsidRDefault="00621091" w:rsidP="00621091">
      <w:pPr>
        <w:numPr>
          <w:ilvl w:val="0"/>
          <w:numId w:val="202"/>
        </w:numPr>
      </w:pPr>
      <w:r w:rsidRPr="00621091">
        <w:rPr>
          <w:b/>
          <w:bCs/>
        </w:rPr>
        <w:t>BFRHE</w:t>
      </w:r>
      <w:r w:rsidRPr="00621091">
        <w:t xml:space="preserve"> ≈ (Autres créances) − (Autres dettes CT) = 100 − 100 = </w:t>
      </w:r>
      <w:r w:rsidRPr="00621091">
        <w:rPr>
          <w:b/>
          <w:bCs/>
        </w:rPr>
        <w:t>0</w:t>
      </w:r>
    </w:p>
    <w:p w14:paraId="012E91EB" w14:textId="77777777" w:rsidR="00621091" w:rsidRPr="00621091" w:rsidRDefault="00621091" w:rsidP="00621091">
      <w:pPr>
        <w:numPr>
          <w:ilvl w:val="0"/>
          <w:numId w:val="202"/>
        </w:numPr>
      </w:pPr>
      <w:r w:rsidRPr="00621091">
        <w:rPr>
          <w:b/>
          <w:bCs/>
        </w:rPr>
        <w:t>BFR</w:t>
      </w:r>
      <w:r w:rsidRPr="00621091">
        <w:t xml:space="preserve"> = </w:t>
      </w:r>
      <w:r w:rsidRPr="00621091">
        <w:rPr>
          <w:b/>
          <w:bCs/>
        </w:rPr>
        <w:t>1 300</w:t>
      </w:r>
    </w:p>
    <w:p w14:paraId="72A0A1CF" w14:textId="77777777" w:rsidR="00621091" w:rsidRPr="00621091" w:rsidRDefault="00621091" w:rsidP="00621091">
      <w:pPr>
        <w:numPr>
          <w:ilvl w:val="0"/>
          <w:numId w:val="202"/>
        </w:numPr>
      </w:pPr>
      <w:r w:rsidRPr="00621091">
        <w:rPr>
          <w:b/>
          <w:bCs/>
        </w:rPr>
        <w:t>Trésorerie nette (TN)</w:t>
      </w:r>
      <w:r w:rsidRPr="00621091">
        <w:t xml:space="preserve"> = FRNG − BFR = 800 − 1 300 = </w:t>
      </w:r>
      <w:r w:rsidRPr="00621091">
        <w:rPr>
          <w:b/>
          <w:bCs/>
        </w:rPr>
        <w:t>−500</w:t>
      </w:r>
    </w:p>
    <w:p w14:paraId="176C804F" w14:textId="77777777" w:rsidR="00621091" w:rsidRPr="00621091" w:rsidRDefault="00621091" w:rsidP="00621091">
      <w:pPr>
        <w:numPr>
          <w:ilvl w:val="0"/>
          <w:numId w:val="202"/>
        </w:numPr>
      </w:pPr>
      <w:r w:rsidRPr="00621091">
        <w:rPr>
          <w:b/>
          <w:bCs/>
        </w:rPr>
        <w:t>Vérif TN</w:t>
      </w:r>
      <w:r w:rsidRPr="00621091">
        <w:t xml:space="preserve"> : Trésorerie active − (Trésorerie passive + Dettes fin. CT) = 250 − (250 + 500) = </w:t>
      </w:r>
      <w:r w:rsidRPr="00621091">
        <w:rPr>
          <w:b/>
          <w:bCs/>
        </w:rPr>
        <w:t>−500</w:t>
      </w:r>
      <w:r w:rsidRPr="00621091">
        <w:t xml:space="preserve"> </w:t>
      </w:r>
      <w:r w:rsidRPr="00621091">
        <w:rPr>
          <w:rFonts w:ascii="Segoe UI Emoji" w:hAnsi="Segoe UI Emoji" w:cs="Segoe UI Emoji"/>
        </w:rPr>
        <w:t>✅</w:t>
      </w:r>
    </w:p>
    <w:p w14:paraId="38830A53" w14:textId="77777777" w:rsidR="00621091" w:rsidRPr="00621091" w:rsidRDefault="00621091" w:rsidP="00621091">
      <w:r w:rsidRPr="00621091">
        <w:t xml:space="preserve">Lecture flash : </w:t>
      </w:r>
      <w:r w:rsidRPr="00621091">
        <w:rPr>
          <w:b/>
          <w:bCs/>
        </w:rPr>
        <w:t>cycle gourmand</w:t>
      </w:r>
      <w:r w:rsidRPr="00621091">
        <w:t xml:space="preserve"> (BFR 1 300) &gt; FRNG (800) </w:t>
      </w:r>
      <w:r w:rsidRPr="00621091">
        <w:rPr>
          <w:rFonts w:ascii="Cambria Math" w:hAnsi="Cambria Math" w:cs="Cambria Math"/>
        </w:rPr>
        <w:t>⇒</w:t>
      </w:r>
      <w:r w:rsidRPr="00621091">
        <w:t xml:space="preserve"> </w:t>
      </w:r>
      <w:r w:rsidRPr="00621091">
        <w:rPr>
          <w:b/>
          <w:bCs/>
        </w:rPr>
        <w:t>TN négative</w:t>
      </w:r>
      <w:r w:rsidRPr="00621091">
        <w:t xml:space="preserve"> (−500), dépendance CT.</w:t>
      </w:r>
    </w:p>
    <w:p w14:paraId="162FF1C4" w14:textId="77777777" w:rsidR="00621091" w:rsidRPr="00621091" w:rsidRDefault="00621091" w:rsidP="00621091">
      <w:r w:rsidRPr="00621091">
        <w:pict w14:anchorId="629AF161">
          <v:rect id="_x0000_i1373" style="width:0;height:1.5pt" o:hralign="center" o:hrstd="t" o:hr="t" fillcolor="#a0a0a0" stroked="f"/>
        </w:pict>
      </w:r>
    </w:p>
    <w:p w14:paraId="485A96FD" w14:textId="77777777" w:rsidR="00621091" w:rsidRPr="00621091" w:rsidRDefault="00621091" w:rsidP="00621091">
      <w:pPr>
        <w:rPr>
          <w:b/>
          <w:bCs/>
        </w:rPr>
      </w:pPr>
      <w:r w:rsidRPr="00621091">
        <w:rPr>
          <w:b/>
          <w:bCs/>
        </w:rPr>
        <w:t>3) Ratios de structure financière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0"/>
        <w:gridCol w:w="2549"/>
        <w:gridCol w:w="1897"/>
        <w:gridCol w:w="1057"/>
        <w:gridCol w:w="2663"/>
      </w:tblGrid>
      <w:tr w:rsidR="00621091" w:rsidRPr="00621091" w14:paraId="3668EE52" w14:textId="77777777" w:rsidTr="00621091">
        <w:tc>
          <w:tcPr>
            <w:tcW w:w="0" w:type="auto"/>
            <w:hideMark/>
          </w:tcPr>
          <w:p w14:paraId="565F36E2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Ratio</w:t>
            </w:r>
          </w:p>
        </w:tc>
        <w:tc>
          <w:tcPr>
            <w:tcW w:w="0" w:type="auto"/>
            <w:hideMark/>
          </w:tcPr>
          <w:p w14:paraId="1DC9672D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Formule</w:t>
            </w:r>
          </w:p>
        </w:tc>
        <w:tc>
          <w:tcPr>
            <w:tcW w:w="0" w:type="auto"/>
            <w:hideMark/>
          </w:tcPr>
          <w:p w14:paraId="5287F27A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Calcul</w:t>
            </w:r>
          </w:p>
        </w:tc>
        <w:tc>
          <w:tcPr>
            <w:tcW w:w="0" w:type="auto"/>
            <w:hideMark/>
          </w:tcPr>
          <w:p w14:paraId="446E16F3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Résultat</w:t>
            </w:r>
          </w:p>
        </w:tc>
        <w:tc>
          <w:tcPr>
            <w:tcW w:w="0" w:type="auto"/>
            <w:hideMark/>
          </w:tcPr>
          <w:p w14:paraId="4E733FF1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Lecture</w:t>
            </w:r>
          </w:p>
        </w:tc>
      </w:tr>
      <w:tr w:rsidR="00621091" w:rsidRPr="00621091" w14:paraId="289ADF23" w14:textId="77777777" w:rsidTr="00621091">
        <w:tc>
          <w:tcPr>
            <w:tcW w:w="0" w:type="auto"/>
            <w:hideMark/>
          </w:tcPr>
          <w:p w14:paraId="728B9D99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Autonomie financière</w:t>
            </w:r>
          </w:p>
        </w:tc>
        <w:tc>
          <w:tcPr>
            <w:tcW w:w="0" w:type="auto"/>
            <w:hideMark/>
          </w:tcPr>
          <w:p w14:paraId="7129E04E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Capitaux propres / Total bilan</w:t>
            </w:r>
          </w:p>
        </w:tc>
        <w:tc>
          <w:tcPr>
            <w:tcW w:w="0" w:type="auto"/>
            <w:hideMark/>
          </w:tcPr>
          <w:p w14:paraId="6E8EF590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2 000 / 6 750</w:t>
            </w:r>
          </w:p>
        </w:tc>
        <w:tc>
          <w:tcPr>
            <w:tcW w:w="0" w:type="auto"/>
            <w:hideMark/>
          </w:tcPr>
          <w:p w14:paraId="7D6F7E6F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29,6 %</w:t>
            </w:r>
          </w:p>
        </w:tc>
        <w:tc>
          <w:tcPr>
            <w:tcW w:w="0" w:type="auto"/>
            <w:hideMark/>
          </w:tcPr>
          <w:p w14:paraId="39526288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Zone correcte (≈ 20–30 % mini).</w:t>
            </w:r>
          </w:p>
        </w:tc>
      </w:tr>
      <w:tr w:rsidR="00621091" w:rsidRPr="00621091" w14:paraId="64A336CA" w14:textId="77777777" w:rsidTr="00621091">
        <w:tc>
          <w:tcPr>
            <w:tcW w:w="0" w:type="auto"/>
            <w:hideMark/>
          </w:tcPr>
          <w:p w14:paraId="586F127D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Endettement net</w:t>
            </w:r>
          </w:p>
        </w:tc>
        <w:tc>
          <w:tcPr>
            <w:tcW w:w="0" w:type="auto"/>
            <w:hideMark/>
          </w:tcPr>
          <w:p w14:paraId="382517E8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(Dettes fin. LT + CT + CBC) − Trésor. active</w:t>
            </w:r>
          </w:p>
        </w:tc>
        <w:tc>
          <w:tcPr>
            <w:tcW w:w="0" w:type="auto"/>
            <w:hideMark/>
          </w:tcPr>
          <w:p w14:paraId="0212F89A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(2 300+500+250) − 250</w:t>
            </w:r>
          </w:p>
        </w:tc>
        <w:tc>
          <w:tcPr>
            <w:tcW w:w="0" w:type="auto"/>
            <w:hideMark/>
          </w:tcPr>
          <w:p w14:paraId="2CD7CCD7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2 800</w:t>
            </w:r>
          </w:p>
        </w:tc>
        <w:tc>
          <w:tcPr>
            <w:tcW w:w="0" w:type="auto"/>
            <w:hideMark/>
          </w:tcPr>
          <w:p w14:paraId="6DDA23FB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Dette « réelle » après cash net.</w:t>
            </w:r>
          </w:p>
        </w:tc>
      </w:tr>
      <w:tr w:rsidR="00621091" w:rsidRPr="00621091" w14:paraId="06C14FE9" w14:textId="77777777" w:rsidTr="00621091">
        <w:tc>
          <w:tcPr>
            <w:tcW w:w="0" w:type="auto"/>
            <w:hideMark/>
          </w:tcPr>
          <w:p w14:paraId="6479BEB8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Endettement net / CP</w:t>
            </w:r>
          </w:p>
        </w:tc>
        <w:tc>
          <w:tcPr>
            <w:tcW w:w="0" w:type="auto"/>
            <w:hideMark/>
          </w:tcPr>
          <w:p w14:paraId="2D9682CB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Endettement net / Capitaux propres</w:t>
            </w:r>
          </w:p>
        </w:tc>
        <w:tc>
          <w:tcPr>
            <w:tcW w:w="0" w:type="auto"/>
            <w:hideMark/>
          </w:tcPr>
          <w:p w14:paraId="02247972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2 800 / 2 000</w:t>
            </w:r>
          </w:p>
        </w:tc>
        <w:tc>
          <w:tcPr>
            <w:tcW w:w="0" w:type="auto"/>
            <w:hideMark/>
          </w:tcPr>
          <w:p w14:paraId="4C53B9C5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140 %</w:t>
            </w:r>
          </w:p>
        </w:tc>
        <w:tc>
          <w:tcPr>
            <w:tcW w:w="0" w:type="auto"/>
            <w:hideMark/>
          </w:tcPr>
          <w:p w14:paraId="430A8C9E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Au-dessus de 100 % → vigilance.</w:t>
            </w:r>
          </w:p>
        </w:tc>
      </w:tr>
      <w:tr w:rsidR="00621091" w:rsidRPr="00621091" w14:paraId="189119A8" w14:textId="77777777" w:rsidTr="00621091">
        <w:tc>
          <w:tcPr>
            <w:tcW w:w="0" w:type="auto"/>
            <w:hideMark/>
          </w:tcPr>
          <w:p w14:paraId="41234E33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Couverture des emplois stables</w:t>
            </w:r>
          </w:p>
        </w:tc>
        <w:tc>
          <w:tcPr>
            <w:tcW w:w="0" w:type="auto"/>
            <w:hideMark/>
          </w:tcPr>
          <w:p w14:paraId="027BC8FB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Capitaux permanents / Immos nettes</w:t>
            </w:r>
          </w:p>
        </w:tc>
        <w:tc>
          <w:tcPr>
            <w:tcW w:w="0" w:type="auto"/>
            <w:hideMark/>
          </w:tcPr>
          <w:p w14:paraId="61D9FF7A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4 300 / 3 500</w:t>
            </w:r>
          </w:p>
        </w:tc>
        <w:tc>
          <w:tcPr>
            <w:tcW w:w="0" w:type="auto"/>
            <w:hideMark/>
          </w:tcPr>
          <w:p w14:paraId="032AD14E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1,23</w:t>
            </w:r>
          </w:p>
        </w:tc>
        <w:tc>
          <w:tcPr>
            <w:tcW w:w="0" w:type="auto"/>
            <w:hideMark/>
          </w:tcPr>
          <w:p w14:paraId="1CAC499F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&gt; 1 : immos couvertes par ressources durables.</w:t>
            </w:r>
          </w:p>
        </w:tc>
      </w:tr>
    </w:tbl>
    <w:p w14:paraId="1191F1B0" w14:textId="77777777" w:rsidR="00621091" w:rsidRPr="00621091" w:rsidRDefault="00621091" w:rsidP="00621091">
      <w:r w:rsidRPr="00621091">
        <w:pict w14:anchorId="6D2AF6AB">
          <v:rect id="_x0000_i1374" style="width:0;height:1.5pt" o:hralign="center" o:hrstd="t" o:hr="t" fillcolor="#a0a0a0" stroked="f"/>
        </w:pict>
      </w:r>
    </w:p>
    <w:p w14:paraId="26F1B47F" w14:textId="77777777" w:rsidR="00621091" w:rsidRPr="00621091" w:rsidRDefault="00621091" w:rsidP="00621091">
      <w:pPr>
        <w:rPr>
          <w:b/>
          <w:bCs/>
        </w:rPr>
      </w:pPr>
      <w:r w:rsidRPr="00621091">
        <w:rPr>
          <w:b/>
          <w:bCs/>
        </w:rPr>
        <w:t>4) Ratios de liquidité (court terme)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1"/>
        <w:gridCol w:w="2007"/>
        <w:gridCol w:w="3352"/>
        <w:gridCol w:w="1187"/>
        <w:gridCol w:w="2269"/>
      </w:tblGrid>
      <w:tr w:rsidR="00621091" w:rsidRPr="00621091" w14:paraId="748D0774" w14:textId="77777777" w:rsidTr="00621091">
        <w:tc>
          <w:tcPr>
            <w:tcW w:w="0" w:type="auto"/>
            <w:hideMark/>
          </w:tcPr>
          <w:p w14:paraId="21A63186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Ratio</w:t>
            </w:r>
          </w:p>
        </w:tc>
        <w:tc>
          <w:tcPr>
            <w:tcW w:w="0" w:type="auto"/>
            <w:hideMark/>
          </w:tcPr>
          <w:p w14:paraId="7FC69CCB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Formule</w:t>
            </w:r>
          </w:p>
        </w:tc>
        <w:tc>
          <w:tcPr>
            <w:tcW w:w="0" w:type="auto"/>
            <w:hideMark/>
          </w:tcPr>
          <w:p w14:paraId="017A2404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Calcul</w:t>
            </w:r>
          </w:p>
        </w:tc>
        <w:tc>
          <w:tcPr>
            <w:tcW w:w="0" w:type="auto"/>
            <w:hideMark/>
          </w:tcPr>
          <w:p w14:paraId="45C46221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Résultat</w:t>
            </w:r>
          </w:p>
        </w:tc>
        <w:tc>
          <w:tcPr>
            <w:tcW w:w="0" w:type="auto"/>
            <w:hideMark/>
          </w:tcPr>
          <w:p w14:paraId="19F55A11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Lecture</w:t>
            </w:r>
          </w:p>
        </w:tc>
      </w:tr>
      <w:tr w:rsidR="00621091" w:rsidRPr="00621091" w14:paraId="20EB75BE" w14:textId="77777777" w:rsidTr="00621091">
        <w:tc>
          <w:tcPr>
            <w:tcW w:w="0" w:type="auto"/>
            <w:hideMark/>
          </w:tcPr>
          <w:p w14:paraId="6163DFB4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Liquidité générale</w:t>
            </w:r>
          </w:p>
        </w:tc>
        <w:tc>
          <w:tcPr>
            <w:tcW w:w="0" w:type="auto"/>
            <w:hideMark/>
          </w:tcPr>
          <w:p w14:paraId="4F89F241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Actif circulant / Dettes CT (y c. fin.)</w:t>
            </w:r>
          </w:p>
        </w:tc>
        <w:tc>
          <w:tcPr>
            <w:tcW w:w="0" w:type="auto"/>
            <w:hideMark/>
          </w:tcPr>
          <w:p w14:paraId="7A1F76BC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(1 200+1 500+200+100+250) / (500+1 200+400+100+250)</w:t>
            </w:r>
          </w:p>
        </w:tc>
        <w:tc>
          <w:tcPr>
            <w:tcW w:w="0" w:type="auto"/>
            <w:hideMark/>
          </w:tcPr>
          <w:p w14:paraId="241B034F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3 250 / 2 450</w:t>
            </w:r>
          </w:p>
        </w:tc>
        <w:tc>
          <w:tcPr>
            <w:tcW w:w="0" w:type="auto"/>
            <w:hideMark/>
          </w:tcPr>
          <w:p w14:paraId="3B5AAEAA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1,33</w:t>
            </w:r>
          </w:p>
        </w:tc>
      </w:tr>
      <w:tr w:rsidR="00621091" w:rsidRPr="00621091" w14:paraId="42A1DF42" w14:textId="77777777" w:rsidTr="00621091">
        <w:tc>
          <w:tcPr>
            <w:tcW w:w="0" w:type="auto"/>
            <w:hideMark/>
          </w:tcPr>
          <w:p w14:paraId="0410C687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Liquidité réduite (quick)</w:t>
            </w:r>
          </w:p>
        </w:tc>
        <w:tc>
          <w:tcPr>
            <w:tcW w:w="0" w:type="auto"/>
            <w:hideMark/>
          </w:tcPr>
          <w:p w14:paraId="129CEDFB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(AC − Stocks) / Dettes CT</w:t>
            </w:r>
          </w:p>
        </w:tc>
        <w:tc>
          <w:tcPr>
            <w:tcW w:w="0" w:type="auto"/>
            <w:hideMark/>
          </w:tcPr>
          <w:p w14:paraId="29626DDB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(3 250 − 1 200) / 2 450</w:t>
            </w:r>
          </w:p>
        </w:tc>
        <w:tc>
          <w:tcPr>
            <w:tcW w:w="0" w:type="auto"/>
            <w:hideMark/>
          </w:tcPr>
          <w:p w14:paraId="401D42D3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2 050 / 2 450</w:t>
            </w:r>
          </w:p>
        </w:tc>
        <w:tc>
          <w:tcPr>
            <w:tcW w:w="0" w:type="auto"/>
            <w:hideMark/>
          </w:tcPr>
          <w:p w14:paraId="3D997171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0,84</w:t>
            </w:r>
          </w:p>
        </w:tc>
      </w:tr>
      <w:tr w:rsidR="00621091" w:rsidRPr="00621091" w14:paraId="17727745" w14:textId="77777777" w:rsidTr="00621091">
        <w:tc>
          <w:tcPr>
            <w:tcW w:w="0" w:type="auto"/>
            <w:hideMark/>
          </w:tcPr>
          <w:p w14:paraId="56FEAD55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Cash ratio</w:t>
            </w:r>
          </w:p>
        </w:tc>
        <w:tc>
          <w:tcPr>
            <w:tcW w:w="0" w:type="auto"/>
            <w:hideMark/>
          </w:tcPr>
          <w:p w14:paraId="034C853A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Trésorerie active / Dettes CT</w:t>
            </w:r>
          </w:p>
        </w:tc>
        <w:tc>
          <w:tcPr>
            <w:tcW w:w="0" w:type="auto"/>
            <w:hideMark/>
          </w:tcPr>
          <w:p w14:paraId="299FB267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250 / 2 450</w:t>
            </w:r>
          </w:p>
        </w:tc>
        <w:tc>
          <w:tcPr>
            <w:tcW w:w="0" w:type="auto"/>
            <w:hideMark/>
          </w:tcPr>
          <w:p w14:paraId="6E8BD2F6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0,10</w:t>
            </w:r>
          </w:p>
        </w:tc>
        <w:tc>
          <w:tcPr>
            <w:tcW w:w="0" w:type="auto"/>
            <w:hideMark/>
          </w:tcPr>
          <w:p w14:paraId="05292B65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Faible coussin de trésorerie immédiate.</w:t>
            </w:r>
          </w:p>
        </w:tc>
      </w:tr>
    </w:tbl>
    <w:p w14:paraId="1D5640AD" w14:textId="77777777" w:rsidR="00621091" w:rsidRPr="00621091" w:rsidRDefault="00621091" w:rsidP="00621091">
      <w:r w:rsidRPr="00621091">
        <w:pict w14:anchorId="2445F58F">
          <v:rect id="_x0000_i1375" style="width:0;height:1.5pt" o:hralign="center" o:hrstd="t" o:hr="t" fillcolor="#a0a0a0" stroked="f"/>
        </w:pict>
      </w:r>
    </w:p>
    <w:p w14:paraId="10FBDF94" w14:textId="77777777" w:rsidR="00621091" w:rsidRPr="00621091" w:rsidRDefault="00621091" w:rsidP="00621091">
      <w:pPr>
        <w:rPr>
          <w:b/>
          <w:bCs/>
        </w:rPr>
      </w:pPr>
      <w:r w:rsidRPr="00621091">
        <w:rPr>
          <w:b/>
          <w:bCs/>
        </w:rPr>
        <w:t>5) Ratios de rentabilité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1"/>
        <w:gridCol w:w="2340"/>
        <w:gridCol w:w="1783"/>
        <w:gridCol w:w="1199"/>
        <w:gridCol w:w="3053"/>
      </w:tblGrid>
      <w:tr w:rsidR="00621091" w:rsidRPr="00621091" w14:paraId="5AFEDECE" w14:textId="77777777" w:rsidTr="00621091">
        <w:tc>
          <w:tcPr>
            <w:tcW w:w="0" w:type="auto"/>
            <w:hideMark/>
          </w:tcPr>
          <w:p w14:paraId="29BCE31E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lastRenderedPageBreak/>
              <w:t>Indicateur</w:t>
            </w:r>
          </w:p>
        </w:tc>
        <w:tc>
          <w:tcPr>
            <w:tcW w:w="0" w:type="auto"/>
            <w:hideMark/>
          </w:tcPr>
          <w:p w14:paraId="4E61D222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Formule</w:t>
            </w:r>
          </w:p>
        </w:tc>
        <w:tc>
          <w:tcPr>
            <w:tcW w:w="0" w:type="auto"/>
            <w:hideMark/>
          </w:tcPr>
          <w:p w14:paraId="19C75332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Calcul</w:t>
            </w:r>
          </w:p>
        </w:tc>
        <w:tc>
          <w:tcPr>
            <w:tcW w:w="0" w:type="auto"/>
            <w:hideMark/>
          </w:tcPr>
          <w:p w14:paraId="0ECF6DC6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Résultat</w:t>
            </w:r>
          </w:p>
        </w:tc>
        <w:tc>
          <w:tcPr>
            <w:tcW w:w="0" w:type="auto"/>
            <w:hideMark/>
          </w:tcPr>
          <w:p w14:paraId="46B2F8C8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Lecture</w:t>
            </w:r>
          </w:p>
        </w:tc>
      </w:tr>
      <w:tr w:rsidR="00621091" w:rsidRPr="00621091" w14:paraId="37E156C2" w14:textId="77777777" w:rsidTr="00621091">
        <w:tc>
          <w:tcPr>
            <w:tcW w:w="0" w:type="auto"/>
            <w:hideMark/>
          </w:tcPr>
          <w:p w14:paraId="7EB66FFB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Marge d’EBE</w:t>
            </w:r>
          </w:p>
        </w:tc>
        <w:tc>
          <w:tcPr>
            <w:tcW w:w="0" w:type="auto"/>
            <w:hideMark/>
          </w:tcPr>
          <w:p w14:paraId="37F2E6A5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EBE / CA HT</w:t>
            </w:r>
          </w:p>
        </w:tc>
        <w:tc>
          <w:tcPr>
            <w:tcW w:w="0" w:type="auto"/>
            <w:hideMark/>
          </w:tcPr>
          <w:p w14:paraId="7C872885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1 400 / 10 000</w:t>
            </w:r>
          </w:p>
        </w:tc>
        <w:tc>
          <w:tcPr>
            <w:tcW w:w="0" w:type="auto"/>
            <w:hideMark/>
          </w:tcPr>
          <w:p w14:paraId="682A7BB0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14,0 %</w:t>
            </w:r>
          </w:p>
        </w:tc>
        <w:tc>
          <w:tcPr>
            <w:tcW w:w="0" w:type="auto"/>
            <w:hideMark/>
          </w:tcPr>
          <w:p w14:paraId="40D7F511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Bon niveau opérationnel brut.</w:t>
            </w:r>
          </w:p>
        </w:tc>
      </w:tr>
      <w:tr w:rsidR="00621091" w:rsidRPr="00621091" w14:paraId="2506761F" w14:textId="77777777" w:rsidTr="00621091">
        <w:tc>
          <w:tcPr>
            <w:tcW w:w="0" w:type="auto"/>
            <w:hideMark/>
          </w:tcPr>
          <w:p w14:paraId="5ACA1230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Marge d’exploitation</w:t>
            </w:r>
          </w:p>
        </w:tc>
        <w:tc>
          <w:tcPr>
            <w:tcW w:w="0" w:type="auto"/>
            <w:hideMark/>
          </w:tcPr>
          <w:p w14:paraId="1528A0BE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RE / CA HT</w:t>
            </w:r>
          </w:p>
        </w:tc>
        <w:tc>
          <w:tcPr>
            <w:tcW w:w="0" w:type="auto"/>
            <w:hideMark/>
          </w:tcPr>
          <w:p w14:paraId="52AB62AD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700 / 10 000</w:t>
            </w:r>
          </w:p>
        </w:tc>
        <w:tc>
          <w:tcPr>
            <w:tcW w:w="0" w:type="auto"/>
            <w:hideMark/>
          </w:tcPr>
          <w:p w14:paraId="13F575E5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7,0 %</w:t>
            </w:r>
          </w:p>
        </w:tc>
        <w:tc>
          <w:tcPr>
            <w:tcW w:w="0" w:type="auto"/>
            <w:hideMark/>
          </w:tcPr>
          <w:p w14:paraId="4AB88D03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Rentabilité après amortissements.</w:t>
            </w:r>
          </w:p>
        </w:tc>
      </w:tr>
      <w:tr w:rsidR="00621091" w:rsidRPr="00621091" w14:paraId="60D31BE5" w14:textId="77777777" w:rsidTr="00621091">
        <w:tc>
          <w:tcPr>
            <w:tcW w:w="0" w:type="auto"/>
            <w:hideMark/>
          </w:tcPr>
          <w:p w14:paraId="03EE486D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Marge nette</w:t>
            </w:r>
          </w:p>
        </w:tc>
        <w:tc>
          <w:tcPr>
            <w:tcW w:w="0" w:type="auto"/>
            <w:hideMark/>
          </w:tcPr>
          <w:p w14:paraId="675D23CF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RN / CA HT</w:t>
            </w:r>
          </w:p>
        </w:tc>
        <w:tc>
          <w:tcPr>
            <w:tcW w:w="0" w:type="auto"/>
            <w:hideMark/>
          </w:tcPr>
          <w:p w14:paraId="7B33AE76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390 / 10 000</w:t>
            </w:r>
          </w:p>
        </w:tc>
        <w:tc>
          <w:tcPr>
            <w:tcW w:w="0" w:type="auto"/>
            <w:hideMark/>
          </w:tcPr>
          <w:p w14:paraId="08B8E526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3,9 %</w:t>
            </w:r>
          </w:p>
        </w:tc>
        <w:tc>
          <w:tcPr>
            <w:tcW w:w="0" w:type="auto"/>
            <w:hideMark/>
          </w:tcPr>
          <w:p w14:paraId="383B9515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Après financier &amp; impôt.</w:t>
            </w:r>
          </w:p>
        </w:tc>
      </w:tr>
      <w:tr w:rsidR="00621091" w:rsidRPr="00621091" w14:paraId="5538EA8B" w14:textId="77777777" w:rsidTr="00621091">
        <w:tc>
          <w:tcPr>
            <w:tcW w:w="0" w:type="auto"/>
            <w:hideMark/>
          </w:tcPr>
          <w:p w14:paraId="1DE21528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ROCE</w:t>
            </w:r>
            <w:r w:rsidRPr="00621091">
              <w:t xml:space="preserve"> (rent. éco)</w:t>
            </w:r>
          </w:p>
        </w:tc>
        <w:tc>
          <w:tcPr>
            <w:tcW w:w="0" w:type="auto"/>
            <w:hideMark/>
          </w:tcPr>
          <w:p w14:paraId="055267C4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RE / (Immos nettes + BFRE)</w:t>
            </w:r>
          </w:p>
        </w:tc>
        <w:tc>
          <w:tcPr>
            <w:tcW w:w="0" w:type="auto"/>
            <w:hideMark/>
          </w:tcPr>
          <w:p w14:paraId="45638193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700 / (3 500 + 1 300)</w:t>
            </w:r>
          </w:p>
        </w:tc>
        <w:tc>
          <w:tcPr>
            <w:tcW w:w="0" w:type="auto"/>
            <w:hideMark/>
          </w:tcPr>
          <w:p w14:paraId="156EC729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700 / 4 800</w:t>
            </w:r>
          </w:p>
        </w:tc>
        <w:tc>
          <w:tcPr>
            <w:tcW w:w="0" w:type="auto"/>
            <w:hideMark/>
          </w:tcPr>
          <w:p w14:paraId="55DB32CE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14,6 %</w:t>
            </w:r>
          </w:p>
        </w:tc>
      </w:tr>
      <w:tr w:rsidR="00621091" w:rsidRPr="00621091" w14:paraId="4037F540" w14:textId="77777777" w:rsidTr="00621091">
        <w:tc>
          <w:tcPr>
            <w:tcW w:w="0" w:type="auto"/>
            <w:hideMark/>
          </w:tcPr>
          <w:p w14:paraId="038AAAF2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ROE</w:t>
            </w:r>
            <w:r w:rsidRPr="00621091">
              <w:t xml:space="preserve"> (rent. fin.)</w:t>
            </w:r>
          </w:p>
        </w:tc>
        <w:tc>
          <w:tcPr>
            <w:tcW w:w="0" w:type="auto"/>
            <w:hideMark/>
          </w:tcPr>
          <w:p w14:paraId="79CCAE39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RN / Capitaux propres</w:t>
            </w:r>
          </w:p>
        </w:tc>
        <w:tc>
          <w:tcPr>
            <w:tcW w:w="0" w:type="auto"/>
            <w:hideMark/>
          </w:tcPr>
          <w:p w14:paraId="3C44B645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390 / 2 000</w:t>
            </w:r>
          </w:p>
        </w:tc>
        <w:tc>
          <w:tcPr>
            <w:tcW w:w="0" w:type="auto"/>
            <w:hideMark/>
          </w:tcPr>
          <w:p w14:paraId="33114EC2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19,5 %</w:t>
            </w:r>
          </w:p>
        </w:tc>
        <w:tc>
          <w:tcPr>
            <w:tcW w:w="0" w:type="auto"/>
            <w:hideMark/>
          </w:tcPr>
          <w:p w14:paraId="3A072C36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Rendement des capitaux propres.</w:t>
            </w:r>
          </w:p>
        </w:tc>
      </w:tr>
    </w:tbl>
    <w:p w14:paraId="3DC865BA" w14:textId="77777777" w:rsidR="00621091" w:rsidRPr="00621091" w:rsidRDefault="00621091" w:rsidP="00621091">
      <w:r w:rsidRPr="00621091">
        <w:rPr>
          <w:b/>
          <w:bCs/>
        </w:rPr>
        <w:t>Effet de levier (qualitatif)</w:t>
      </w:r>
      <w:r w:rsidRPr="00621091">
        <w:t xml:space="preserve"> : ROE (19,5 %) &gt; ROCE (14,6 %) car l’endettement (coût apparent des intérêts) est </w:t>
      </w:r>
      <w:r w:rsidRPr="00621091">
        <w:rPr>
          <w:b/>
          <w:bCs/>
        </w:rPr>
        <w:t>inférieur</w:t>
      </w:r>
      <w:r w:rsidRPr="00621091">
        <w:t xml:space="preserve"> à la rentabilité économique → levier </w:t>
      </w:r>
      <w:r w:rsidRPr="00621091">
        <w:rPr>
          <w:b/>
          <w:bCs/>
        </w:rPr>
        <w:t>positif</w:t>
      </w:r>
      <w:r w:rsidRPr="00621091">
        <w:t>.</w:t>
      </w:r>
    </w:p>
    <w:p w14:paraId="4BF3635E" w14:textId="77777777" w:rsidR="00621091" w:rsidRPr="00621091" w:rsidRDefault="00621091" w:rsidP="00621091">
      <w:r w:rsidRPr="00621091">
        <w:pict w14:anchorId="2AEA371B">
          <v:rect id="_x0000_i1376" style="width:0;height:1.5pt" o:hralign="center" o:hrstd="t" o:hr="t" fillcolor="#a0a0a0" stroked="f"/>
        </w:pict>
      </w:r>
    </w:p>
    <w:p w14:paraId="5337DBF9" w14:textId="77777777" w:rsidR="00621091" w:rsidRPr="00621091" w:rsidRDefault="00621091" w:rsidP="00621091">
      <w:pPr>
        <w:rPr>
          <w:b/>
          <w:bCs/>
        </w:rPr>
      </w:pPr>
      <w:r w:rsidRPr="00621091">
        <w:rPr>
          <w:b/>
          <w:bCs/>
        </w:rPr>
        <w:t>6) Ratios « hybrides » (structure × rentabilité)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7"/>
        <w:gridCol w:w="2496"/>
        <w:gridCol w:w="1410"/>
        <w:gridCol w:w="1057"/>
        <w:gridCol w:w="2161"/>
      </w:tblGrid>
      <w:tr w:rsidR="00621091" w:rsidRPr="00621091" w14:paraId="287CD040" w14:textId="77777777" w:rsidTr="00621091">
        <w:tc>
          <w:tcPr>
            <w:tcW w:w="0" w:type="auto"/>
            <w:hideMark/>
          </w:tcPr>
          <w:p w14:paraId="20FEBC98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Ratio</w:t>
            </w:r>
          </w:p>
        </w:tc>
        <w:tc>
          <w:tcPr>
            <w:tcW w:w="0" w:type="auto"/>
            <w:hideMark/>
          </w:tcPr>
          <w:p w14:paraId="6795E497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Formule</w:t>
            </w:r>
          </w:p>
        </w:tc>
        <w:tc>
          <w:tcPr>
            <w:tcW w:w="0" w:type="auto"/>
            <w:hideMark/>
          </w:tcPr>
          <w:p w14:paraId="7C6F58BB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Calcul</w:t>
            </w:r>
          </w:p>
        </w:tc>
        <w:tc>
          <w:tcPr>
            <w:tcW w:w="0" w:type="auto"/>
            <w:hideMark/>
          </w:tcPr>
          <w:p w14:paraId="56AC0301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Résultat</w:t>
            </w:r>
          </w:p>
        </w:tc>
        <w:tc>
          <w:tcPr>
            <w:tcW w:w="0" w:type="auto"/>
            <w:hideMark/>
          </w:tcPr>
          <w:p w14:paraId="1FFC2DFC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Seuils usuels</w:t>
            </w:r>
          </w:p>
        </w:tc>
      </w:tr>
      <w:tr w:rsidR="00621091" w:rsidRPr="00621091" w14:paraId="5564794B" w14:textId="77777777" w:rsidTr="00621091">
        <w:tc>
          <w:tcPr>
            <w:tcW w:w="0" w:type="auto"/>
            <w:hideMark/>
          </w:tcPr>
          <w:p w14:paraId="574DE776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Capacité de remboursement</w:t>
            </w:r>
          </w:p>
        </w:tc>
        <w:tc>
          <w:tcPr>
            <w:tcW w:w="0" w:type="auto"/>
            <w:hideMark/>
          </w:tcPr>
          <w:p w14:paraId="62B58D41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Endettement net / CAF</w:t>
            </w:r>
          </w:p>
        </w:tc>
        <w:tc>
          <w:tcPr>
            <w:tcW w:w="0" w:type="auto"/>
            <w:hideMark/>
          </w:tcPr>
          <w:p w14:paraId="69F8EC53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2 800 / 1 090</w:t>
            </w:r>
          </w:p>
        </w:tc>
        <w:tc>
          <w:tcPr>
            <w:tcW w:w="0" w:type="auto"/>
            <w:hideMark/>
          </w:tcPr>
          <w:p w14:paraId="0D8F13B5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2,57</w:t>
            </w:r>
          </w:p>
        </w:tc>
        <w:tc>
          <w:tcPr>
            <w:tcW w:w="0" w:type="auto"/>
            <w:hideMark/>
          </w:tcPr>
          <w:p w14:paraId="44F3BB47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&lt; 3 souhaité (ok)</w:t>
            </w:r>
          </w:p>
        </w:tc>
      </w:tr>
      <w:tr w:rsidR="00621091" w:rsidRPr="00621091" w14:paraId="63C21E2B" w14:textId="77777777" w:rsidTr="00621091">
        <w:tc>
          <w:tcPr>
            <w:tcW w:w="0" w:type="auto"/>
            <w:hideMark/>
          </w:tcPr>
          <w:p w14:paraId="0A8E1EAC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Couverture des intérêts</w:t>
            </w:r>
          </w:p>
        </w:tc>
        <w:tc>
          <w:tcPr>
            <w:tcW w:w="0" w:type="auto"/>
            <w:hideMark/>
          </w:tcPr>
          <w:p w14:paraId="093B5998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RE / Charges d’intérêts</w:t>
            </w:r>
          </w:p>
        </w:tc>
        <w:tc>
          <w:tcPr>
            <w:tcW w:w="0" w:type="auto"/>
            <w:hideMark/>
          </w:tcPr>
          <w:p w14:paraId="44E8DD08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700 / 200</w:t>
            </w:r>
          </w:p>
        </w:tc>
        <w:tc>
          <w:tcPr>
            <w:tcW w:w="0" w:type="auto"/>
            <w:hideMark/>
          </w:tcPr>
          <w:p w14:paraId="34745A51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3,5</w:t>
            </w:r>
          </w:p>
        </w:tc>
        <w:tc>
          <w:tcPr>
            <w:tcW w:w="0" w:type="auto"/>
            <w:hideMark/>
          </w:tcPr>
          <w:p w14:paraId="6EB9AA2B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&gt; 3–4 confortable</w:t>
            </w:r>
          </w:p>
        </w:tc>
      </w:tr>
      <w:tr w:rsidR="00621091" w:rsidRPr="00621091" w14:paraId="62E42119" w14:textId="77777777" w:rsidTr="00621091">
        <w:tc>
          <w:tcPr>
            <w:tcW w:w="0" w:type="auto"/>
            <w:hideMark/>
          </w:tcPr>
          <w:p w14:paraId="290C3CDA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Frais financiers / EBE</w:t>
            </w:r>
          </w:p>
        </w:tc>
        <w:tc>
          <w:tcPr>
            <w:tcW w:w="0" w:type="auto"/>
            <w:hideMark/>
          </w:tcPr>
          <w:p w14:paraId="558739E1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Charges d’intérêts / EBE</w:t>
            </w:r>
          </w:p>
        </w:tc>
        <w:tc>
          <w:tcPr>
            <w:tcW w:w="0" w:type="auto"/>
            <w:hideMark/>
          </w:tcPr>
          <w:p w14:paraId="3FC45FE7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200 / 1 400</w:t>
            </w:r>
          </w:p>
        </w:tc>
        <w:tc>
          <w:tcPr>
            <w:tcW w:w="0" w:type="auto"/>
            <w:hideMark/>
          </w:tcPr>
          <w:p w14:paraId="6BA001B9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14,3 %</w:t>
            </w:r>
          </w:p>
        </w:tc>
        <w:tc>
          <w:tcPr>
            <w:tcW w:w="0" w:type="auto"/>
            <w:hideMark/>
          </w:tcPr>
          <w:p w14:paraId="746F0A1E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&lt; 30 % recommandé</w:t>
            </w:r>
          </w:p>
        </w:tc>
      </w:tr>
    </w:tbl>
    <w:p w14:paraId="64D6B431" w14:textId="77777777" w:rsidR="00621091" w:rsidRPr="00621091" w:rsidRDefault="00621091" w:rsidP="00621091">
      <w:r w:rsidRPr="00621091">
        <w:pict w14:anchorId="7650DD93">
          <v:rect id="_x0000_i1377" style="width:0;height:1.5pt" o:hralign="center" o:hrstd="t" o:hr="t" fillcolor="#a0a0a0" stroked="f"/>
        </w:pict>
      </w:r>
    </w:p>
    <w:p w14:paraId="1BCB9C29" w14:textId="77777777" w:rsidR="00621091" w:rsidRPr="00621091" w:rsidRDefault="00621091" w:rsidP="00621091">
      <w:pPr>
        <w:rPr>
          <w:b/>
          <w:bCs/>
        </w:rPr>
      </w:pPr>
      <w:r w:rsidRPr="00621091">
        <w:rPr>
          <w:b/>
          <w:bCs/>
        </w:rPr>
        <w:t>7) Ratios d’activité (délais, 360 j)</w:t>
      </w:r>
    </w:p>
    <w:p w14:paraId="38AA59BA" w14:textId="77777777" w:rsidR="00621091" w:rsidRDefault="00621091" w:rsidP="00621091">
      <w:r w:rsidRPr="00621091">
        <w:t xml:space="preserve">Pour rester cohérent avec le bilan (créances/dettes </w:t>
      </w:r>
      <w:r w:rsidRPr="00621091">
        <w:rPr>
          <w:b/>
          <w:bCs/>
        </w:rPr>
        <w:t>TTC</w:t>
      </w:r>
      <w:r w:rsidRPr="00621091">
        <w:t xml:space="preserve">), on retient </w:t>
      </w:r>
      <w:r w:rsidRPr="00621091">
        <w:rPr>
          <w:b/>
          <w:bCs/>
        </w:rPr>
        <w:t>TVA 20 %</w:t>
      </w:r>
      <w:r w:rsidRPr="00621091">
        <w:t xml:space="preserve"> :</w:t>
      </w:r>
    </w:p>
    <w:p w14:paraId="6D329AFF" w14:textId="5C79687D" w:rsidR="00621091" w:rsidRPr="00621091" w:rsidRDefault="00621091" w:rsidP="00621091">
      <w:r w:rsidRPr="00621091">
        <w:t xml:space="preserve">CA </w:t>
      </w:r>
      <w:r w:rsidRPr="00621091">
        <w:rPr>
          <w:b/>
          <w:bCs/>
        </w:rPr>
        <w:t>TTC</w:t>
      </w:r>
      <w:r w:rsidRPr="00621091">
        <w:t xml:space="preserve"> = 10 000 × 1,20 = </w:t>
      </w:r>
      <w:r w:rsidRPr="00621091">
        <w:rPr>
          <w:b/>
          <w:bCs/>
        </w:rPr>
        <w:t>12 000</w:t>
      </w:r>
      <w:r w:rsidRPr="00621091">
        <w:t xml:space="preserve"> ; Achats/Services </w:t>
      </w:r>
      <w:r w:rsidRPr="00621091">
        <w:rPr>
          <w:b/>
          <w:bCs/>
        </w:rPr>
        <w:t>TTC</w:t>
      </w:r>
      <w:r w:rsidRPr="00621091">
        <w:t xml:space="preserve"> ≈ 6 000 × 1,20 = </w:t>
      </w:r>
      <w:r w:rsidRPr="00621091">
        <w:rPr>
          <w:b/>
          <w:bCs/>
        </w:rPr>
        <w:t>7 200</w:t>
      </w:r>
      <w:r w:rsidRPr="00621091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0"/>
        <w:gridCol w:w="2607"/>
        <w:gridCol w:w="1500"/>
        <w:gridCol w:w="1057"/>
        <w:gridCol w:w="2812"/>
      </w:tblGrid>
      <w:tr w:rsidR="00621091" w:rsidRPr="00621091" w14:paraId="0D24D42C" w14:textId="77777777" w:rsidTr="00621091">
        <w:tc>
          <w:tcPr>
            <w:tcW w:w="0" w:type="auto"/>
            <w:hideMark/>
          </w:tcPr>
          <w:p w14:paraId="49711B20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Ratio</w:t>
            </w:r>
          </w:p>
        </w:tc>
        <w:tc>
          <w:tcPr>
            <w:tcW w:w="0" w:type="auto"/>
            <w:hideMark/>
          </w:tcPr>
          <w:p w14:paraId="132A8972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Formule (TTC)</w:t>
            </w:r>
          </w:p>
        </w:tc>
        <w:tc>
          <w:tcPr>
            <w:tcW w:w="0" w:type="auto"/>
            <w:hideMark/>
          </w:tcPr>
          <w:p w14:paraId="61E7A6B0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Calcul</w:t>
            </w:r>
          </w:p>
        </w:tc>
        <w:tc>
          <w:tcPr>
            <w:tcW w:w="0" w:type="auto"/>
            <w:hideMark/>
          </w:tcPr>
          <w:p w14:paraId="0EF2AAB2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Résultat</w:t>
            </w:r>
          </w:p>
        </w:tc>
        <w:tc>
          <w:tcPr>
            <w:tcW w:w="0" w:type="auto"/>
            <w:hideMark/>
          </w:tcPr>
          <w:p w14:paraId="0E8B32B4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Lecture</w:t>
            </w:r>
          </w:p>
        </w:tc>
      </w:tr>
      <w:tr w:rsidR="00621091" w:rsidRPr="00621091" w14:paraId="1D6B5E5E" w14:textId="77777777" w:rsidTr="00621091">
        <w:tc>
          <w:tcPr>
            <w:tcW w:w="0" w:type="auto"/>
            <w:hideMark/>
          </w:tcPr>
          <w:p w14:paraId="58EC58FA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DSO (délai clients)</w:t>
            </w:r>
          </w:p>
        </w:tc>
        <w:tc>
          <w:tcPr>
            <w:tcW w:w="0" w:type="auto"/>
            <w:hideMark/>
          </w:tcPr>
          <w:p w14:paraId="7E1E431C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(Créances clients / CA TTC) × 360</w:t>
            </w:r>
          </w:p>
        </w:tc>
        <w:tc>
          <w:tcPr>
            <w:tcW w:w="0" w:type="auto"/>
            <w:hideMark/>
          </w:tcPr>
          <w:p w14:paraId="6A0196A2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(1 500 / 12 000) × 360</w:t>
            </w:r>
          </w:p>
        </w:tc>
        <w:tc>
          <w:tcPr>
            <w:tcW w:w="0" w:type="auto"/>
            <w:hideMark/>
          </w:tcPr>
          <w:p w14:paraId="59FCC2A8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45 j</w:t>
            </w:r>
          </w:p>
        </w:tc>
        <w:tc>
          <w:tcPr>
            <w:tcW w:w="0" w:type="auto"/>
            <w:hideMark/>
          </w:tcPr>
          <w:p w14:paraId="50C47FE5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Encaissement correct.</w:t>
            </w:r>
          </w:p>
        </w:tc>
      </w:tr>
      <w:tr w:rsidR="00621091" w:rsidRPr="00621091" w14:paraId="51149CA1" w14:textId="77777777" w:rsidTr="00621091">
        <w:tc>
          <w:tcPr>
            <w:tcW w:w="0" w:type="auto"/>
            <w:hideMark/>
          </w:tcPr>
          <w:p w14:paraId="3B0FFE63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DPO (délai fournisseurs)</w:t>
            </w:r>
          </w:p>
        </w:tc>
        <w:tc>
          <w:tcPr>
            <w:tcW w:w="0" w:type="auto"/>
            <w:hideMark/>
          </w:tcPr>
          <w:p w14:paraId="6F9EE551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(Dettes fournisseurs / Achats TTC) × 360</w:t>
            </w:r>
          </w:p>
        </w:tc>
        <w:tc>
          <w:tcPr>
            <w:tcW w:w="0" w:type="auto"/>
            <w:hideMark/>
          </w:tcPr>
          <w:p w14:paraId="3DD04DF6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(1 200 / 7 200) × 360</w:t>
            </w:r>
          </w:p>
        </w:tc>
        <w:tc>
          <w:tcPr>
            <w:tcW w:w="0" w:type="auto"/>
            <w:hideMark/>
          </w:tcPr>
          <w:p w14:paraId="7B4BA1D1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60 j</w:t>
            </w:r>
          </w:p>
        </w:tc>
        <w:tc>
          <w:tcPr>
            <w:tcW w:w="0" w:type="auto"/>
            <w:hideMark/>
          </w:tcPr>
          <w:p w14:paraId="1F8BCBC2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Crédit obtenu supérieur au crédit accordé.</w:t>
            </w:r>
          </w:p>
        </w:tc>
      </w:tr>
      <w:tr w:rsidR="00621091" w:rsidRPr="00621091" w14:paraId="333B74E2" w14:textId="77777777" w:rsidTr="00621091">
        <w:tc>
          <w:tcPr>
            <w:tcW w:w="0" w:type="auto"/>
            <w:hideMark/>
          </w:tcPr>
          <w:p w14:paraId="1EC9AD73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DIO (rotation des stocks)</w:t>
            </w:r>
          </w:p>
        </w:tc>
        <w:tc>
          <w:tcPr>
            <w:tcW w:w="0" w:type="auto"/>
            <w:hideMark/>
          </w:tcPr>
          <w:p w14:paraId="3A0FC9E7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(Stocks / Coût des ventes) × 360</w:t>
            </w:r>
          </w:p>
        </w:tc>
        <w:tc>
          <w:tcPr>
            <w:tcW w:w="0" w:type="auto"/>
            <w:hideMark/>
          </w:tcPr>
          <w:p w14:paraId="0AC17472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(1 200 / 6 000) × 360</w:t>
            </w:r>
          </w:p>
        </w:tc>
        <w:tc>
          <w:tcPr>
            <w:tcW w:w="0" w:type="auto"/>
            <w:hideMark/>
          </w:tcPr>
          <w:p w14:paraId="3A9CDE81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72 j</w:t>
            </w:r>
          </w:p>
        </w:tc>
        <w:tc>
          <w:tcPr>
            <w:tcW w:w="0" w:type="auto"/>
            <w:hideMark/>
          </w:tcPr>
          <w:p w14:paraId="2F10D155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Niveau de stock à surveiller.</w:t>
            </w:r>
          </w:p>
        </w:tc>
      </w:tr>
      <w:tr w:rsidR="00621091" w:rsidRPr="00621091" w14:paraId="6436A680" w14:textId="77777777" w:rsidTr="00621091">
        <w:tc>
          <w:tcPr>
            <w:tcW w:w="0" w:type="auto"/>
            <w:hideMark/>
          </w:tcPr>
          <w:p w14:paraId="0AFFD520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Cycle de conversion de trésorerie</w:t>
            </w:r>
          </w:p>
        </w:tc>
        <w:tc>
          <w:tcPr>
            <w:tcW w:w="0" w:type="auto"/>
            <w:hideMark/>
          </w:tcPr>
          <w:p w14:paraId="139FE9FF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DIO + DSO − DPO</w:t>
            </w:r>
          </w:p>
        </w:tc>
        <w:tc>
          <w:tcPr>
            <w:tcW w:w="0" w:type="auto"/>
            <w:hideMark/>
          </w:tcPr>
          <w:p w14:paraId="78E0860B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72 + 45 − 60</w:t>
            </w:r>
          </w:p>
        </w:tc>
        <w:tc>
          <w:tcPr>
            <w:tcW w:w="0" w:type="auto"/>
            <w:hideMark/>
          </w:tcPr>
          <w:p w14:paraId="58834CDB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57 j</w:t>
            </w:r>
          </w:p>
        </w:tc>
        <w:tc>
          <w:tcPr>
            <w:tcW w:w="0" w:type="auto"/>
            <w:hideMark/>
          </w:tcPr>
          <w:p w14:paraId="402846F3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57 jours de financement du cycle.</w:t>
            </w:r>
          </w:p>
        </w:tc>
      </w:tr>
    </w:tbl>
    <w:p w14:paraId="1F9E6E9E" w14:textId="77777777" w:rsidR="00621091" w:rsidRPr="00621091" w:rsidRDefault="00621091" w:rsidP="00621091">
      <w:r w:rsidRPr="00621091">
        <w:pict w14:anchorId="17513748">
          <v:rect id="_x0000_i1378" style="width:0;height:1.5pt" o:hralign="center" o:hrstd="t" o:hr="t" fillcolor="#a0a0a0" stroked="f"/>
        </w:pict>
      </w:r>
    </w:p>
    <w:p w14:paraId="1C066F61" w14:textId="77777777" w:rsidR="00621091" w:rsidRPr="00621091" w:rsidRDefault="00621091" w:rsidP="00621091">
      <w:pPr>
        <w:rPr>
          <w:b/>
          <w:bCs/>
        </w:rPr>
      </w:pPr>
      <w:r w:rsidRPr="00621091">
        <w:rPr>
          <w:b/>
          <w:bCs/>
        </w:rPr>
        <w:t>8) Synthèse pédagogique</w:t>
      </w:r>
    </w:p>
    <w:p w14:paraId="3DEB96C2" w14:textId="77777777" w:rsidR="00621091" w:rsidRPr="00621091" w:rsidRDefault="00621091" w:rsidP="00621091">
      <w:pPr>
        <w:numPr>
          <w:ilvl w:val="0"/>
          <w:numId w:val="203"/>
        </w:numPr>
      </w:pPr>
      <w:r w:rsidRPr="00621091">
        <w:rPr>
          <w:b/>
          <w:bCs/>
        </w:rPr>
        <w:t>Forces</w:t>
      </w:r>
      <w:r w:rsidRPr="00621091">
        <w:t xml:space="preserve"> : rentabilité opérationnelle </w:t>
      </w:r>
      <w:r w:rsidRPr="00621091">
        <w:rPr>
          <w:b/>
          <w:bCs/>
        </w:rPr>
        <w:t>solide</w:t>
      </w:r>
      <w:r w:rsidRPr="00621091">
        <w:t xml:space="preserve"> (EBE 14 %), </w:t>
      </w:r>
      <w:r w:rsidRPr="00621091">
        <w:rPr>
          <w:b/>
          <w:bCs/>
        </w:rPr>
        <w:t>ROE élevé</w:t>
      </w:r>
      <w:r w:rsidRPr="00621091">
        <w:t xml:space="preserve"> (19,5 %), couverture des intérêts </w:t>
      </w:r>
      <w:r w:rsidRPr="00621091">
        <w:rPr>
          <w:b/>
          <w:bCs/>
        </w:rPr>
        <w:t>3,5×</w:t>
      </w:r>
      <w:r w:rsidRPr="00621091">
        <w:t>.</w:t>
      </w:r>
    </w:p>
    <w:p w14:paraId="12036500" w14:textId="77777777" w:rsidR="00621091" w:rsidRPr="00621091" w:rsidRDefault="00621091" w:rsidP="00621091">
      <w:pPr>
        <w:numPr>
          <w:ilvl w:val="0"/>
          <w:numId w:val="203"/>
        </w:numPr>
      </w:pPr>
      <w:r w:rsidRPr="00621091">
        <w:rPr>
          <w:b/>
          <w:bCs/>
        </w:rPr>
        <w:t>Vigilances</w:t>
      </w:r>
      <w:r w:rsidRPr="00621091">
        <w:t xml:space="preserve"> : </w:t>
      </w:r>
      <w:r w:rsidRPr="00621091">
        <w:rPr>
          <w:b/>
          <w:bCs/>
        </w:rPr>
        <w:t>BFR élevé</w:t>
      </w:r>
      <w:r w:rsidRPr="00621091">
        <w:t xml:space="preserve"> (1 300) → </w:t>
      </w:r>
      <w:r w:rsidRPr="00621091">
        <w:rPr>
          <w:b/>
          <w:bCs/>
        </w:rPr>
        <w:t>TN négative</w:t>
      </w:r>
      <w:r w:rsidRPr="00621091">
        <w:t xml:space="preserve"> (−500) ; quick ratio </w:t>
      </w:r>
      <w:r w:rsidRPr="00621091">
        <w:rPr>
          <w:b/>
          <w:bCs/>
        </w:rPr>
        <w:t>0,84</w:t>
      </w:r>
      <w:r w:rsidRPr="00621091">
        <w:t xml:space="preserve"> (dépendance aux stocks).</w:t>
      </w:r>
    </w:p>
    <w:p w14:paraId="27466048" w14:textId="77777777" w:rsidR="00621091" w:rsidRPr="00621091" w:rsidRDefault="00621091" w:rsidP="00621091">
      <w:pPr>
        <w:numPr>
          <w:ilvl w:val="0"/>
          <w:numId w:val="203"/>
        </w:numPr>
      </w:pPr>
      <w:r w:rsidRPr="00621091">
        <w:rPr>
          <w:b/>
          <w:bCs/>
        </w:rPr>
        <w:t>Structure</w:t>
      </w:r>
      <w:r w:rsidRPr="00621091">
        <w:t xml:space="preserve"> : autonomie proche de </w:t>
      </w:r>
      <w:r w:rsidRPr="00621091">
        <w:rPr>
          <w:b/>
          <w:bCs/>
        </w:rPr>
        <w:t>30 %</w:t>
      </w:r>
      <w:r w:rsidRPr="00621091">
        <w:t xml:space="preserve"> (correct), mais </w:t>
      </w:r>
      <w:r w:rsidRPr="00621091">
        <w:rPr>
          <w:b/>
          <w:bCs/>
        </w:rPr>
        <w:t>endettement net/CP = 140 %</w:t>
      </w:r>
      <w:r w:rsidRPr="00621091">
        <w:t xml:space="preserve"> → surveiller la trajectoire de désendettement.</w:t>
      </w:r>
    </w:p>
    <w:p w14:paraId="51E8753C" w14:textId="77777777" w:rsidR="00621091" w:rsidRPr="00621091" w:rsidRDefault="00621091" w:rsidP="00621091">
      <w:pPr>
        <w:numPr>
          <w:ilvl w:val="0"/>
          <w:numId w:val="203"/>
        </w:numPr>
      </w:pPr>
      <w:r w:rsidRPr="00621091">
        <w:rPr>
          <w:b/>
          <w:bCs/>
        </w:rPr>
        <w:lastRenderedPageBreak/>
        <w:t>Cycle</w:t>
      </w:r>
      <w:r w:rsidRPr="00621091">
        <w:t xml:space="preserve"> : DIO </w:t>
      </w:r>
      <w:r w:rsidRPr="00621091">
        <w:rPr>
          <w:b/>
          <w:bCs/>
        </w:rPr>
        <w:t>72 j</w:t>
      </w:r>
      <w:r w:rsidRPr="00621091">
        <w:t xml:space="preserve"> tire la trésorerie ; DPO </w:t>
      </w:r>
      <w:r w:rsidRPr="00621091">
        <w:rPr>
          <w:b/>
          <w:bCs/>
        </w:rPr>
        <w:t>60 j</w:t>
      </w:r>
      <w:r w:rsidRPr="00621091">
        <w:t xml:space="preserve"> aide, DSO </w:t>
      </w:r>
      <w:r w:rsidRPr="00621091">
        <w:rPr>
          <w:b/>
          <w:bCs/>
        </w:rPr>
        <w:t>45 j</w:t>
      </w:r>
      <w:r w:rsidRPr="00621091">
        <w:t xml:space="preserve"> raisonnable.</w:t>
      </w:r>
    </w:p>
    <w:p w14:paraId="5DE658C9" w14:textId="77777777" w:rsidR="00621091" w:rsidRPr="00621091" w:rsidRDefault="00621091" w:rsidP="00621091">
      <w:r w:rsidRPr="00621091">
        <w:pict w14:anchorId="21C287C5">
          <v:rect id="_x0000_i1379" style="width:0;height:1.5pt" o:hralign="center" o:hrstd="t" o:hr="t" fillcolor="#a0a0a0" stroked="f"/>
        </w:pict>
      </w:r>
    </w:p>
    <w:p w14:paraId="68E8F6A0" w14:textId="77777777" w:rsidR="00621091" w:rsidRPr="00621091" w:rsidRDefault="00621091" w:rsidP="00621091">
      <w:pPr>
        <w:rPr>
          <w:b/>
          <w:bCs/>
        </w:rPr>
      </w:pPr>
      <w:r w:rsidRPr="00621091">
        <w:rPr>
          <w:b/>
          <w:bCs/>
        </w:rPr>
        <w:t>9) Tableau récapitulatif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5"/>
        <w:gridCol w:w="2252"/>
        <w:gridCol w:w="1582"/>
      </w:tblGrid>
      <w:tr w:rsidR="00621091" w:rsidRPr="00621091" w14:paraId="274A3DB9" w14:textId="77777777" w:rsidTr="00621091">
        <w:tc>
          <w:tcPr>
            <w:tcW w:w="0" w:type="auto"/>
            <w:hideMark/>
          </w:tcPr>
          <w:p w14:paraId="4C4A4FA3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Famille</w:t>
            </w:r>
          </w:p>
        </w:tc>
        <w:tc>
          <w:tcPr>
            <w:tcW w:w="0" w:type="auto"/>
            <w:hideMark/>
          </w:tcPr>
          <w:p w14:paraId="59DDEF30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Indicateur</w:t>
            </w:r>
          </w:p>
        </w:tc>
        <w:tc>
          <w:tcPr>
            <w:tcW w:w="0" w:type="auto"/>
            <w:hideMark/>
          </w:tcPr>
          <w:p w14:paraId="322DEF83" w14:textId="77777777" w:rsidR="00621091" w:rsidRPr="00621091" w:rsidRDefault="00621091" w:rsidP="00621091">
            <w:pPr>
              <w:spacing w:after="160" w:line="259" w:lineRule="auto"/>
              <w:rPr>
                <w:b/>
                <w:bCs/>
              </w:rPr>
            </w:pPr>
            <w:r w:rsidRPr="00621091">
              <w:rPr>
                <w:b/>
                <w:bCs/>
              </w:rPr>
              <w:t>Résultat</w:t>
            </w:r>
          </w:p>
        </w:tc>
      </w:tr>
      <w:tr w:rsidR="00621091" w:rsidRPr="00621091" w14:paraId="2830FD38" w14:textId="77777777" w:rsidTr="00621091">
        <w:tc>
          <w:tcPr>
            <w:tcW w:w="0" w:type="auto"/>
            <w:hideMark/>
          </w:tcPr>
          <w:p w14:paraId="662EA078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Structure</w:t>
            </w:r>
          </w:p>
        </w:tc>
        <w:tc>
          <w:tcPr>
            <w:tcW w:w="0" w:type="auto"/>
            <w:hideMark/>
          </w:tcPr>
          <w:p w14:paraId="25CF19A0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Autonomie financière</w:t>
            </w:r>
          </w:p>
        </w:tc>
        <w:tc>
          <w:tcPr>
            <w:tcW w:w="0" w:type="auto"/>
            <w:hideMark/>
          </w:tcPr>
          <w:p w14:paraId="1516D689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29,6 %</w:t>
            </w:r>
          </w:p>
        </w:tc>
      </w:tr>
      <w:tr w:rsidR="00621091" w:rsidRPr="00621091" w14:paraId="334A7A6E" w14:textId="77777777" w:rsidTr="00621091">
        <w:tc>
          <w:tcPr>
            <w:tcW w:w="0" w:type="auto"/>
            <w:hideMark/>
          </w:tcPr>
          <w:p w14:paraId="7A6F10B3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Structure</w:t>
            </w:r>
          </w:p>
        </w:tc>
        <w:tc>
          <w:tcPr>
            <w:tcW w:w="0" w:type="auto"/>
            <w:hideMark/>
          </w:tcPr>
          <w:p w14:paraId="11E0AE8C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Endettement net / CP</w:t>
            </w:r>
          </w:p>
        </w:tc>
        <w:tc>
          <w:tcPr>
            <w:tcW w:w="0" w:type="auto"/>
            <w:hideMark/>
          </w:tcPr>
          <w:p w14:paraId="7394ECB9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140 %</w:t>
            </w:r>
          </w:p>
        </w:tc>
      </w:tr>
      <w:tr w:rsidR="00621091" w:rsidRPr="00621091" w14:paraId="71AC668C" w14:textId="77777777" w:rsidTr="00621091">
        <w:tc>
          <w:tcPr>
            <w:tcW w:w="0" w:type="auto"/>
            <w:hideMark/>
          </w:tcPr>
          <w:p w14:paraId="4B47A64D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Liquidité</w:t>
            </w:r>
          </w:p>
        </w:tc>
        <w:tc>
          <w:tcPr>
            <w:tcW w:w="0" w:type="auto"/>
            <w:hideMark/>
          </w:tcPr>
          <w:p w14:paraId="16C3B7BC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Liquidité générale</w:t>
            </w:r>
          </w:p>
        </w:tc>
        <w:tc>
          <w:tcPr>
            <w:tcW w:w="0" w:type="auto"/>
            <w:hideMark/>
          </w:tcPr>
          <w:p w14:paraId="6D6C6004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1,33</w:t>
            </w:r>
          </w:p>
        </w:tc>
      </w:tr>
      <w:tr w:rsidR="00621091" w:rsidRPr="00621091" w14:paraId="7028FB85" w14:textId="77777777" w:rsidTr="00621091">
        <w:tc>
          <w:tcPr>
            <w:tcW w:w="0" w:type="auto"/>
            <w:hideMark/>
          </w:tcPr>
          <w:p w14:paraId="7DE6F4AE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Liquidité</w:t>
            </w:r>
          </w:p>
        </w:tc>
        <w:tc>
          <w:tcPr>
            <w:tcW w:w="0" w:type="auto"/>
            <w:hideMark/>
          </w:tcPr>
          <w:p w14:paraId="20459FBD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Quick ratio</w:t>
            </w:r>
          </w:p>
        </w:tc>
        <w:tc>
          <w:tcPr>
            <w:tcW w:w="0" w:type="auto"/>
            <w:hideMark/>
          </w:tcPr>
          <w:p w14:paraId="2A0DD820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0,84</w:t>
            </w:r>
          </w:p>
        </w:tc>
      </w:tr>
      <w:tr w:rsidR="00621091" w:rsidRPr="00621091" w14:paraId="02CC6D89" w14:textId="77777777" w:rsidTr="00621091">
        <w:tc>
          <w:tcPr>
            <w:tcW w:w="0" w:type="auto"/>
            <w:hideMark/>
          </w:tcPr>
          <w:p w14:paraId="6F460A7C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Rentabilité</w:t>
            </w:r>
          </w:p>
        </w:tc>
        <w:tc>
          <w:tcPr>
            <w:tcW w:w="0" w:type="auto"/>
            <w:hideMark/>
          </w:tcPr>
          <w:p w14:paraId="6D0D29E9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EBE / CA</w:t>
            </w:r>
          </w:p>
        </w:tc>
        <w:tc>
          <w:tcPr>
            <w:tcW w:w="0" w:type="auto"/>
            <w:hideMark/>
          </w:tcPr>
          <w:p w14:paraId="2D0DBB05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14,0 %</w:t>
            </w:r>
          </w:p>
        </w:tc>
      </w:tr>
      <w:tr w:rsidR="00621091" w:rsidRPr="00621091" w14:paraId="014D6494" w14:textId="77777777" w:rsidTr="00621091">
        <w:tc>
          <w:tcPr>
            <w:tcW w:w="0" w:type="auto"/>
            <w:hideMark/>
          </w:tcPr>
          <w:p w14:paraId="7792D584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Rentabilité</w:t>
            </w:r>
          </w:p>
        </w:tc>
        <w:tc>
          <w:tcPr>
            <w:tcW w:w="0" w:type="auto"/>
            <w:hideMark/>
          </w:tcPr>
          <w:p w14:paraId="5716245C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RE / CA</w:t>
            </w:r>
          </w:p>
        </w:tc>
        <w:tc>
          <w:tcPr>
            <w:tcW w:w="0" w:type="auto"/>
            <w:hideMark/>
          </w:tcPr>
          <w:p w14:paraId="077DD47D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7,0 %</w:t>
            </w:r>
          </w:p>
        </w:tc>
      </w:tr>
      <w:tr w:rsidR="00621091" w:rsidRPr="00621091" w14:paraId="7F60FBBA" w14:textId="77777777" w:rsidTr="00621091">
        <w:tc>
          <w:tcPr>
            <w:tcW w:w="0" w:type="auto"/>
            <w:hideMark/>
          </w:tcPr>
          <w:p w14:paraId="111838D7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Rentabilité</w:t>
            </w:r>
          </w:p>
        </w:tc>
        <w:tc>
          <w:tcPr>
            <w:tcW w:w="0" w:type="auto"/>
            <w:hideMark/>
          </w:tcPr>
          <w:p w14:paraId="694956FD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ROCE</w:t>
            </w:r>
          </w:p>
        </w:tc>
        <w:tc>
          <w:tcPr>
            <w:tcW w:w="0" w:type="auto"/>
            <w:hideMark/>
          </w:tcPr>
          <w:p w14:paraId="3D9B06CF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14,6 %</w:t>
            </w:r>
          </w:p>
        </w:tc>
      </w:tr>
      <w:tr w:rsidR="00621091" w:rsidRPr="00621091" w14:paraId="34330D84" w14:textId="77777777" w:rsidTr="00621091">
        <w:tc>
          <w:tcPr>
            <w:tcW w:w="0" w:type="auto"/>
            <w:hideMark/>
          </w:tcPr>
          <w:p w14:paraId="46A6082E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Rentabilité</w:t>
            </w:r>
          </w:p>
        </w:tc>
        <w:tc>
          <w:tcPr>
            <w:tcW w:w="0" w:type="auto"/>
            <w:hideMark/>
          </w:tcPr>
          <w:p w14:paraId="6A949F0E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ROE</w:t>
            </w:r>
          </w:p>
        </w:tc>
        <w:tc>
          <w:tcPr>
            <w:tcW w:w="0" w:type="auto"/>
            <w:hideMark/>
          </w:tcPr>
          <w:p w14:paraId="62A6CDD3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19,5 %</w:t>
            </w:r>
          </w:p>
        </w:tc>
      </w:tr>
      <w:tr w:rsidR="00621091" w:rsidRPr="00621091" w14:paraId="2ACFCC92" w14:textId="77777777" w:rsidTr="00621091">
        <w:tc>
          <w:tcPr>
            <w:tcW w:w="0" w:type="auto"/>
            <w:hideMark/>
          </w:tcPr>
          <w:p w14:paraId="259A5014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Hybrides</w:t>
            </w:r>
          </w:p>
        </w:tc>
        <w:tc>
          <w:tcPr>
            <w:tcW w:w="0" w:type="auto"/>
            <w:hideMark/>
          </w:tcPr>
          <w:p w14:paraId="2BFEE1EA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Net debt / CAF</w:t>
            </w:r>
          </w:p>
        </w:tc>
        <w:tc>
          <w:tcPr>
            <w:tcW w:w="0" w:type="auto"/>
            <w:hideMark/>
          </w:tcPr>
          <w:p w14:paraId="6C2D8EE5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2,57</w:t>
            </w:r>
          </w:p>
        </w:tc>
      </w:tr>
      <w:tr w:rsidR="00621091" w:rsidRPr="00621091" w14:paraId="0FA908B9" w14:textId="77777777" w:rsidTr="00621091">
        <w:tc>
          <w:tcPr>
            <w:tcW w:w="0" w:type="auto"/>
            <w:hideMark/>
          </w:tcPr>
          <w:p w14:paraId="00E7CDBE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Hybrides</w:t>
            </w:r>
          </w:p>
        </w:tc>
        <w:tc>
          <w:tcPr>
            <w:tcW w:w="0" w:type="auto"/>
            <w:hideMark/>
          </w:tcPr>
          <w:p w14:paraId="57CC9730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Couverture intérêts</w:t>
            </w:r>
          </w:p>
        </w:tc>
        <w:tc>
          <w:tcPr>
            <w:tcW w:w="0" w:type="auto"/>
            <w:hideMark/>
          </w:tcPr>
          <w:p w14:paraId="5ED0E9DF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3,5×</w:t>
            </w:r>
          </w:p>
        </w:tc>
      </w:tr>
      <w:tr w:rsidR="00621091" w:rsidRPr="00621091" w14:paraId="226C8BB4" w14:textId="77777777" w:rsidTr="00621091">
        <w:tc>
          <w:tcPr>
            <w:tcW w:w="0" w:type="auto"/>
            <w:hideMark/>
          </w:tcPr>
          <w:p w14:paraId="62C06C95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Activité</w:t>
            </w:r>
          </w:p>
        </w:tc>
        <w:tc>
          <w:tcPr>
            <w:tcW w:w="0" w:type="auto"/>
            <w:hideMark/>
          </w:tcPr>
          <w:p w14:paraId="0B1285FF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DSO / DPO / DIO</w:t>
            </w:r>
          </w:p>
        </w:tc>
        <w:tc>
          <w:tcPr>
            <w:tcW w:w="0" w:type="auto"/>
            <w:hideMark/>
          </w:tcPr>
          <w:p w14:paraId="60AB3065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45 j / 60 j / 72 j</w:t>
            </w:r>
          </w:p>
        </w:tc>
      </w:tr>
      <w:tr w:rsidR="00621091" w:rsidRPr="00621091" w14:paraId="34E19B3B" w14:textId="77777777" w:rsidTr="00621091">
        <w:tc>
          <w:tcPr>
            <w:tcW w:w="0" w:type="auto"/>
            <w:hideMark/>
          </w:tcPr>
          <w:p w14:paraId="39383947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Trésorerie</w:t>
            </w:r>
          </w:p>
        </w:tc>
        <w:tc>
          <w:tcPr>
            <w:tcW w:w="0" w:type="auto"/>
            <w:hideMark/>
          </w:tcPr>
          <w:p w14:paraId="3CFA3E2C" w14:textId="77777777" w:rsidR="00621091" w:rsidRPr="00621091" w:rsidRDefault="00621091" w:rsidP="00621091">
            <w:pPr>
              <w:spacing w:after="160" w:line="259" w:lineRule="auto"/>
            </w:pPr>
            <w:r w:rsidRPr="00621091">
              <w:t>Cycle de conversion</w:t>
            </w:r>
          </w:p>
        </w:tc>
        <w:tc>
          <w:tcPr>
            <w:tcW w:w="0" w:type="auto"/>
            <w:hideMark/>
          </w:tcPr>
          <w:p w14:paraId="672FEE9B" w14:textId="77777777" w:rsidR="00621091" w:rsidRPr="00621091" w:rsidRDefault="00621091" w:rsidP="00621091">
            <w:pPr>
              <w:spacing w:after="160" w:line="259" w:lineRule="auto"/>
            </w:pPr>
            <w:r w:rsidRPr="00621091">
              <w:rPr>
                <w:b/>
                <w:bCs/>
              </w:rPr>
              <w:t>57 j</w:t>
            </w:r>
          </w:p>
        </w:tc>
      </w:tr>
    </w:tbl>
    <w:p w14:paraId="7A4E6A39" w14:textId="77777777" w:rsidR="00621091" w:rsidRPr="00621091" w:rsidRDefault="00621091" w:rsidP="00621091"/>
    <w:sectPr w:rsidR="00621091" w:rsidRPr="00621091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953AF" w14:textId="77777777" w:rsidR="00E02A22" w:rsidRDefault="00E02A22" w:rsidP="00580F46">
      <w:pPr>
        <w:spacing w:after="0" w:line="240" w:lineRule="auto"/>
      </w:pPr>
      <w:r>
        <w:separator/>
      </w:r>
    </w:p>
  </w:endnote>
  <w:endnote w:type="continuationSeparator" w:id="0">
    <w:p w14:paraId="3D191824" w14:textId="77777777" w:rsidR="00E02A22" w:rsidRDefault="00E02A22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FB187" w14:textId="77777777" w:rsidR="00E02A22" w:rsidRDefault="00E02A22" w:rsidP="00580F46">
      <w:pPr>
        <w:spacing w:after="0" w:line="240" w:lineRule="auto"/>
      </w:pPr>
      <w:r>
        <w:separator/>
      </w:r>
    </w:p>
  </w:footnote>
  <w:footnote w:type="continuationSeparator" w:id="0">
    <w:p w14:paraId="62562AD9" w14:textId="77777777" w:rsidR="00E02A22" w:rsidRDefault="00E02A22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CF2149"/>
    <w:multiLevelType w:val="multilevel"/>
    <w:tmpl w:val="503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B22999"/>
    <w:multiLevelType w:val="multilevel"/>
    <w:tmpl w:val="2FD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DB46A8"/>
    <w:multiLevelType w:val="multilevel"/>
    <w:tmpl w:val="CB1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AB15D4D"/>
    <w:multiLevelType w:val="multilevel"/>
    <w:tmpl w:val="1AC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F7934DF"/>
    <w:multiLevelType w:val="multilevel"/>
    <w:tmpl w:val="05BC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FE20813"/>
    <w:multiLevelType w:val="multilevel"/>
    <w:tmpl w:val="CB7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0971E00"/>
    <w:multiLevelType w:val="multilevel"/>
    <w:tmpl w:val="5A30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BCD4145"/>
    <w:multiLevelType w:val="multilevel"/>
    <w:tmpl w:val="62B4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17E1D88"/>
    <w:multiLevelType w:val="multilevel"/>
    <w:tmpl w:val="48E8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39C5D70"/>
    <w:multiLevelType w:val="multilevel"/>
    <w:tmpl w:val="BCD0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5795AF6"/>
    <w:multiLevelType w:val="multilevel"/>
    <w:tmpl w:val="8B7C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C711560"/>
    <w:multiLevelType w:val="multilevel"/>
    <w:tmpl w:val="690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C980F87"/>
    <w:multiLevelType w:val="multilevel"/>
    <w:tmpl w:val="B89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01550AA"/>
    <w:multiLevelType w:val="multilevel"/>
    <w:tmpl w:val="8D3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9E82D98"/>
    <w:multiLevelType w:val="multilevel"/>
    <w:tmpl w:val="A11E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416352A"/>
    <w:multiLevelType w:val="multilevel"/>
    <w:tmpl w:val="8796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60F7662"/>
    <w:multiLevelType w:val="multilevel"/>
    <w:tmpl w:val="D4D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F942C20"/>
    <w:multiLevelType w:val="multilevel"/>
    <w:tmpl w:val="0A84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97B7C09"/>
    <w:multiLevelType w:val="multilevel"/>
    <w:tmpl w:val="707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A8A2782"/>
    <w:multiLevelType w:val="multilevel"/>
    <w:tmpl w:val="B2B4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CB3165D"/>
    <w:multiLevelType w:val="multilevel"/>
    <w:tmpl w:val="53BA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FB561B2"/>
    <w:multiLevelType w:val="multilevel"/>
    <w:tmpl w:val="524A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63742FD8"/>
    <w:multiLevelType w:val="multilevel"/>
    <w:tmpl w:val="43C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7D367B6"/>
    <w:multiLevelType w:val="multilevel"/>
    <w:tmpl w:val="05A4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7D51220"/>
    <w:multiLevelType w:val="multilevel"/>
    <w:tmpl w:val="F10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804280D"/>
    <w:multiLevelType w:val="multilevel"/>
    <w:tmpl w:val="4B3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8333301"/>
    <w:multiLevelType w:val="multilevel"/>
    <w:tmpl w:val="CD6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AF46BB5"/>
    <w:multiLevelType w:val="multilevel"/>
    <w:tmpl w:val="96FC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1EB1CB0"/>
    <w:multiLevelType w:val="multilevel"/>
    <w:tmpl w:val="AB8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94407E8"/>
    <w:multiLevelType w:val="multilevel"/>
    <w:tmpl w:val="FE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78"/>
  </w:num>
  <w:num w:numId="2" w16cid:durableId="1969772821">
    <w:abstractNumId w:val="60"/>
  </w:num>
  <w:num w:numId="3" w16cid:durableId="993755049">
    <w:abstractNumId w:val="126"/>
  </w:num>
  <w:num w:numId="4" w16cid:durableId="586116025">
    <w:abstractNumId w:val="179"/>
  </w:num>
  <w:num w:numId="5" w16cid:durableId="1702245743">
    <w:abstractNumId w:val="185"/>
  </w:num>
  <w:num w:numId="6" w16cid:durableId="1128276001">
    <w:abstractNumId w:val="94"/>
  </w:num>
  <w:num w:numId="7" w16cid:durableId="299381959">
    <w:abstractNumId w:val="110"/>
  </w:num>
  <w:num w:numId="8" w16cid:durableId="743184661">
    <w:abstractNumId w:val="184"/>
  </w:num>
  <w:num w:numId="9" w16cid:durableId="1202087570">
    <w:abstractNumId w:val="195"/>
  </w:num>
  <w:num w:numId="10" w16cid:durableId="1028410972">
    <w:abstractNumId w:val="95"/>
  </w:num>
  <w:num w:numId="11" w16cid:durableId="210462333">
    <w:abstractNumId w:val="70"/>
  </w:num>
  <w:num w:numId="12" w16cid:durableId="2095080098">
    <w:abstractNumId w:val="61"/>
  </w:num>
  <w:num w:numId="13" w16cid:durableId="1395931051">
    <w:abstractNumId w:val="44"/>
  </w:num>
  <w:num w:numId="14" w16cid:durableId="1108617728">
    <w:abstractNumId w:val="125"/>
  </w:num>
  <w:num w:numId="15" w16cid:durableId="951476451">
    <w:abstractNumId w:val="54"/>
  </w:num>
  <w:num w:numId="16" w16cid:durableId="1267739148">
    <w:abstractNumId w:val="82"/>
  </w:num>
  <w:num w:numId="17" w16cid:durableId="1181970123">
    <w:abstractNumId w:val="101"/>
  </w:num>
  <w:num w:numId="18" w16cid:durableId="451361762">
    <w:abstractNumId w:val="98"/>
  </w:num>
  <w:num w:numId="19" w16cid:durableId="1719695523">
    <w:abstractNumId w:val="157"/>
  </w:num>
  <w:num w:numId="20" w16cid:durableId="1708723590">
    <w:abstractNumId w:val="171"/>
  </w:num>
  <w:num w:numId="21" w16cid:durableId="362706822">
    <w:abstractNumId w:val="9"/>
  </w:num>
  <w:num w:numId="22" w16cid:durableId="429470193">
    <w:abstractNumId w:val="199"/>
  </w:num>
  <w:num w:numId="23" w16cid:durableId="1301614841">
    <w:abstractNumId w:val="62"/>
  </w:num>
  <w:num w:numId="24" w16cid:durableId="555823789">
    <w:abstractNumId w:val="117"/>
  </w:num>
  <w:num w:numId="25" w16cid:durableId="1808740245">
    <w:abstractNumId w:val="161"/>
  </w:num>
  <w:num w:numId="26" w16cid:durableId="905334348">
    <w:abstractNumId w:val="119"/>
  </w:num>
  <w:num w:numId="27" w16cid:durableId="1762139636">
    <w:abstractNumId w:val="198"/>
  </w:num>
  <w:num w:numId="28" w16cid:durableId="623661194">
    <w:abstractNumId w:val="143"/>
  </w:num>
  <w:num w:numId="29" w16cid:durableId="1080519049">
    <w:abstractNumId w:val="189"/>
  </w:num>
  <w:num w:numId="30" w16cid:durableId="1764302913">
    <w:abstractNumId w:val="0"/>
  </w:num>
  <w:num w:numId="31" w16cid:durableId="265162533">
    <w:abstractNumId w:val="71"/>
  </w:num>
  <w:num w:numId="32" w16cid:durableId="1980257717">
    <w:abstractNumId w:val="1"/>
  </w:num>
  <w:num w:numId="33" w16cid:durableId="176776402">
    <w:abstractNumId w:val="193"/>
  </w:num>
  <w:num w:numId="34" w16cid:durableId="1466654264">
    <w:abstractNumId w:val="34"/>
  </w:num>
  <w:num w:numId="35" w16cid:durableId="1989239436">
    <w:abstractNumId w:val="104"/>
  </w:num>
  <w:num w:numId="36" w16cid:durableId="848104552">
    <w:abstractNumId w:val="77"/>
  </w:num>
  <w:num w:numId="37" w16cid:durableId="1857960856">
    <w:abstractNumId w:val="28"/>
  </w:num>
  <w:num w:numId="38" w16cid:durableId="435444936">
    <w:abstractNumId w:val="197"/>
  </w:num>
  <w:num w:numId="39" w16cid:durableId="1903324043">
    <w:abstractNumId w:val="42"/>
  </w:num>
  <w:num w:numId="40" w16cid:durableId="246352112">
    <w:abstractNumId w:val="22"/>
  </w:num>
  <w:num w:numId="41" w16cid:durableId="1024359036">
    <w:abstractNumId w:val="69"/>
  </w:num>
  <w:num w:numId="42" w16cid:durableId="1298218601">
    <w:abstractNumId w:val="99"/>
  </w:num>
  <w:num w:numId="43" w16cid:durableId="234169730">
    <w:abstractNumId w:val="16"/>
  </w:num>
  <w:num w:numId="44" w16cid:durableId="693383009">
    <w:abstractNumId w:val="56"/>
  </w:num>
  <w:num w:numId="45" w16cid:durableId="1686591168">
    <w:abstractNumId w:val="136"/>
  </w:num>
  <w:num w:numId="46" w16cid:durableId="1924727275">
    <w:abstractNumId w:val="129"/>
  </w:num>
  <w:num w:numId="47" w16cid:durableId="218908341">
    <w:abstractNumId w:val="123"/>
  </w:num>
  <w:num w:numId="48" w16cid:durableId="1416515728">
    <w:abstractNumId w:val="138"/>
  </w:num>
  <w:num w:numId="49" w16cid:durableId="1126894720">
    <w:abstractNumId w:val="191"/>
  </w:num>
  <w:num w:numId="50" w16cid:durableId="121045156">
    <w:abstractNumId w:val="113"/>
  </w:num>
  <w:num w:numId="51" w16cid:durableId="1561289923">
    <w:abstractNumId w:val="105"/>
  </w:num>
  <w:num w:numId="52" w16cid:durableId="1769306741">
    <w:abstractNumId w:val="148"/>
  </w:num>
  <w:num w:numId="53" w16cid:durableId="76485141">
    <w:abstractNumId w:val="39"/>
  </w:num>
  <w:num w:numId="54" w16cid:durableId="769201495">
    <w:abstractNumId w:val="130"/>
  </w:num>
  <w:num w:numId="55" w16cid:durableId="1315833412">
    <w:abstractNumId w:val="128"/>
  </w:num>
  <w:num w:numId="56" w16cid:durableId="583806331">
    <w:abstractNumId w:val="2"/>
  </w:num>
  <w:num w:numId="57" w16cid:durableId="1551571157">
    <w:abstractNumId w:val="11"/>
  </w:num>
  <w:num w:numId="58" w16cid:durableId="2070299121">
    <w:abstractNumId w:val="141"/>
  </w:num>
  <w:num w:numId="59" w16cid:durableId="706102380">
    <w:abstractNumId w:val="187"/>
  </w:num>
  <w:num w:numId="60" w16cid:durableId="762652933">
    <w:abstractNumId w:val="45"/>
  </w:num>
  <w:num w:numId="61" w16cid:durableId="1980070124">
    <w:abstractNumId w:val="180"/>
  </w:num>
  <w:num w:numId="62" w16cid:durableId="1751384401">
    <w:abstractNumId w:val="155"/>
  </w:num>
  <w:num w:numId="63" w16cid:durableId="888758772">
    <w:abstractNumId w:val="59"/>
  </w:num>
  <w:num w:numId="64" w16cid:durableId="1428504556">
    <w:abstractNumId w:val="12"/>
  </w:num>
  <w:num w:numId="65" w16cid:durableId="1368019865">
    <w:abstractNumId w:val="200"/>
  </w:num>
  <w:num w:numId="66" w16cid:durableId="1997103089">
    <w:abstractNumId w:val="172"/>
  </w:num>
  <w:num w:numId="67" w16cid:durableId="999576817">
    <w:abstractNumId w:val="194"/>
  </w:num>
  <w:num w:numId="68" w16cid:durableId="1120220483">
    <w:abstractNumId w:val="196"/>
  </w:num>
  <w:num w:numId="69" w16cid:durableId="1251962254">
    <w:abstractNumId w:val="8"/>
  </w:num>
  <w:num w:numId="70" w16cid:durableId="1279601433">
    <w:abstractNumId w:val="100"/>
  </w:num>
  <w:num w:numId="71" w16cid:durableId="1467965383">
    <w:abstractNumId w:val="36"/>
  </w:num>
  <w:num w:numId="72" w16cid:durableId="825433357">
    <w:abstractNumId w:val="32"/>
  </w:num>
  <w:num w:numId="73" w16cid:durableId="1998805076">
    <w:abstractNumId w:val="47"/>
  </w:num>
  <w:num w:numId="74" w16cid:durableId="709107061">
    <w:abstractNumId w:val="35"/>
  </w:num>
  <w:num w:numId="75" w16cid:durableId="1231696408">
    <w:abstractNumId w:val="135"/>
  </w:num>
  <w:num w:numId="76" w16cid:durableId="722605870">
    <w:abstractNumId w:val="87"/>
  </w:num>
  <w:num w:numId="77" w16cid:durableId="129324489">
    <w:abstractNumId w:val="168"/>
  </w:num>
  <w:num w:numId="78" w16cid:durableId="983044799">
    <w:abstractNumId w:val="127"/>
  </w:num>
  <w:num w:numId="79" w16cid:durableId="1135030876">
    <w:abstractNumId w:val="10"/>
  </w:num>
  <w:num w:numId="80" w16cid:durableId="193005106">
    <w:abstractNumId w:val="93"/>
  </w:num>
  <w:num w:numId="81" w16cid:durableId="1651210118">
    <w:abstractNumId w:val="169"/>
  </w:num>
  <w:num w:numId="82" w16cid:durableId="1644046001">
    <w:abstractNumId w:val="76"/>
  </w:num>
  <w:num w:numId="83" w16cid:durableId="1825584539">
    <w:abstractNumId w:val="5"/>
  </w:num>
  <w:num w:numId="84" w16cid:durableId="1457600251">
    <w:abstractNumId w:val="114"/>
  </w:num>
  <w:num w:numId="85" w16cid:durableId="796483808">
    <w:abstractNumId w:val="118"/>
  </w:num>
  <w:num w:numId="86" w16cid:durableId="677079084">
    <w:abstractNumId w:val="84"/>
  </w:num>
  <w:num w:numId="87" w16cid:durableId="1717895316">
    <w:abstractNumId w:val="91"/>
  </w:num>
  <w:num w:numId="88" w16cid:durableId="1381586366">
    <w:abstractNumId w:val="144"/>
  </w:num>
  <w:num w:numId="89" w16cid:durableId="726415045">
    <w:abstractNumId w:val="46"/>
  </w:num>
  <w:num w:numId="90" w16cid:durableId="134374695">
    <w:abstractNumId w:val="145"/>
  </w:num>
  <w:num w:numId="91" w16cid:durableId="1333605177">
    <w:abstractNumId w:val="159"/>
  </w:num>
  <w:num w:numId="92" w16cid:durableId="707990345">
    <w:abstractNumId w:val="85"/>
  </w:num>
  <w:num w:numId="93" w16cid:durableId="1424061098">
    <w:abstractNumId w:val="23"/>
  </w:num>
  <w:num w:numId="94" w16cid:durableId="1238593463">
    <w:abstractNumId w:val="97"/>
  </w:num>
  <w:num w:numId="95" w16cid:durableId="474218565">
    <w:abstractNumId w:val="37"/>
  </w:num>
  <w:num w:numId="96" w16cid:durableId="1305157866">
    <w:abstractNumId w:val="15"/>
  </w:num>
  <w:num w:numId="97" w16cid:durableId="503668382">
    <w:abstractNumId w:val="151"/>
  </w:num>
  <w:num w:numId="98" w16cid:durableId="141898825">
    <w:abstractNumId w:val="65"/>
  </w:num>
  <w:num w:numId="99" w16cid:durableId="322399246">
    <w:abstractNumId w:val="17"/>
  </w:num>
  <w:num w:numId="100" w16cid:durableId="1519343566">
    <w:abstractNumId w:val="30"/>
  </w:num>
  <w:num w:numId="101" w16cid:durableId="1724324996">
    <w:abstractNumId w:val="79"/>
  </w:num>
  <w:num w:numId="102" w16cid:durableId="1758553305">
    <w:abstractNumId w:val="80"/>
  </w:num>
  <w:num w:numId="103" w16cid:durableId="1085539426">
    <w:abstractNumId w:val="64"/>
  </w:num>
  <w:num w:numId="104" w16cid:durableId="1402362524">
    <w:abstractNumId w:val="166"/>
  </w:num>
  <w:num w:numId="105" w16cid:durableId="83691757">
    <w:abstractNumId w:val="147"/>
  </w:num>
  <w:num w:numId="106" w16cid:durableId="1198078696">
    <w:abstractNumId w:val="43"/>
  </w:num>
  <w:num w:numId="107" w16cid:durableId="1240169118">
    <w:abstractNumId w:val="29"/>
  </w:num>
  <w:num w:numId="108" w16cid:durableId="187839146">
    <w:abstractNumId w:val="81"/>
  </w:num>
  <w:num w:numId="109" w16cid:durableId="139004657">
    <w:abstractNumId w:val="162"/>
  </w:num>
  <w:num w:numId="110" w16cid:durableId="835002621">
    <w:abstractNumId w:val="181"/>
  </w:num>
  <w:num w:numId="111" w16cid:durableId="146362569">
    <w:abstractNumId w:val="89"/>
  </w:num>
  <w:num w:numId="112" w16cid:durableId="1851218359">
    <w:abstractNumId w:val="173"/>
  </w:num>
  <w:num w:numId="113" w16cid:durableId="1189637771">
    <w:abstractNumId w:val="6"/>
  </w:num>
  <w:num w:numId="114" w16cid:durableId="1268536209">
    <w:abstractNumId w:val="63"/>
  </w:num>
  <w:num w:numId="115" w16cid:durableId="603001856">
    <w:abstractNumId w:val="75"/>
  </w:num>
  <w:num w:numId="116" w16cid:durableId="41905772">
    <w:abstractNumId w:val="13"/>
  </w:num>
  <w:num w:numId="117" w16cid:durableId="935871616">
    <w:abstractNumId w:val="38"/>
  </w:num>
  <w:num w:numId="118" w16cid:durableId="1768841013">
    <w:abstractNumId w:val="73"/>
  </w:num>
  <w:num w:numId="119" w16cid:durableId="900410431">
    <w:abstractNumId w:val="88"/>
  </w:num>
  <w:num w:numId="120" w16cid:durableId="315885655">
    <w:abstractNumId w:val="48"/>
  </w:num>
  <w:num w:numId="121" w16cid:durableId="1814448626">
    <w:abstractNumId w:val="55"/>
  </w:num>
  <w:num w:numId="122" w16cid:durableId="1097486741">
    <w:abstractNumId w:val="201"/>
  </w:num>
  <w:num w:numId="123" w16cid:durableId="1956865228">
    <w:abstractNumId w:val="4"/>
  </w:num>
  <w:num w:numId="124" w16cid:durableId="1276867340">
    <w:abstractNumId w:val="90"/>
  </w:num>
  <w:num w:numId="125" w16cid:durableId="1608587397">
    <w:abstractNumId w:val="146"/>
  </w:num>
  <w:num w:numId="126" w16cid:durableId="2131439396">
    <w:abstractNumId w:val="149"/>
  </w:num>
  <w:num w:numId="127" w16cid:durableId="1244336791">
    <w:abstractNumId w:val="51"/>
  </w:num>
  <w:num w:numId="128" w16cid:durableId="818154906">
    <w:abstractNumId w:val="152"/>
  </w:num>
  <w:num w:numId="129" w16cid:durableId="1882933843">
    <w:abstractNumId w:val="186"/>
  </w:num>
  <w:num w:numId="130" w16cid:durableId="1056199195">
    <w:abstractNumId w:val="52"/>
  </w:num>
  <w:num w:numId="131" w16cid:durableId="553470426">
    <w:abstractNumId w:val="72"/>
  </w:num>
  <w:num w:numId="132" w16cid:durableId="739669324">
    <w:abstractNumId w:val="163"/>
  </w:num>
  <w:num w:numId="133" w16cid:durableId="1342589866">
    <w:abstractNumId w:val="108"/>
  </w:num>
  <w:num w:numId="134" w16cid:durableId="805589429">
    <w:abstractNumId w:val="182"/>
  </w:num>
  <w:num w:numId="135" w16cid:durableId="1751851846">
    <w:abstractNumId w:val="83"/>
  </w:num>
  <w:num w:numId="136" w16cid:durableId="1035348142">
    <w:abstractNumId w:val="156"/>
  </w:num>
  <w:num w:numId="137" w16cid:durableId="342322650">
    <w:abstractNumId w:val="115"/>
  </w:num>
  <w:num w:numId="138" w16cid:durableId="2021813476">
    <w:abstractNumId w:val="57"/>
  </w:num>
  <w:num w:numId="139" w16cid:durableId="1260796502">
    <w:abstractNumId w:val="116"/>
  </w:num>
  <w:num w:numId="140" w16cid:durableId="211890294">
    <w:abstractNumId w:val="109"/>
  </w:num>
  <w:num w:numId="141" w16cid:durableId="1770925473">
    <w:abstractNumId w:val="142"/>
  </w:num>
  <w:num w:numId="142" w16cid:durableId="192891600">
    <w:abstractNumId w:val="24"/>
  </w:num>
  <w:num w:numId="143" w16cid:durableId="675690864">
    <w:abstractNumId w:val="124"/>
  </w:num>
  <w:num w:numId="144" w16cid:durableId="1495105408">
    <w:abstractNumId w:val="86"/>
  </w:num>
  <w:num w:numId="145" w16cid:durableId="170608313">
    <w:abstractNumId w:val="7"/>
  </w:num>
  <w:num w:numId="146" w16cid:durableId="388725436">
    <w:abstractNumId w:val="167"/>
  </w:num>
  <w:num w:numId="147" w16cid:durableId="1916433450">
    <w:abstractNumId w:val="133"/>
  </w:num>
  <w:num w:numId="148" w16cid:durableId="3675684">
    <w:abstractNumId w:val="103"/>
  </w:num>
  <w:num w:numId="149" w16cid:durableId="1134447677">
    <w:abstractNumId w:val="121"/>
  </w:num>
  <w:num w:numId="150" w16cid:durableId="269163122">
    <w:abstractNumId w:val="112"/>
  </w:num>
  <w:num w:numId="151" w16cid:durableId="596711321">
    <w:abstractNumId w:val="131"/>
  </w:num>
  <w:num w:numId="152" w16cid:durableId="574584926">
    <w:abstractNumId w:val="21"/>
  </w:num>
  <w:num w:numId="153" w16cid:durableId="2109736526">
    <w:abstractNumId w:val="190"/>
  </w:num>
  <w:num w:numId="154" w16cid:durableId="1291741062">
    <w:abstractNumId w:val="202"/>
  </w:num>
  <w:num w:numId="155" w16cid:durableId="1206135565">
    <w:abstractNumId w:val="140"/>
  </w:num>
  <w:num w:numId="156" w16cid:durableId="154761118">
    <w:abstractNumId w:val="106"/>
  </w:num>
  <w:num w:numId="157" w16cid:durableId="6100150">
    <w:abstractNumId w:val="68"/>
  </w:num>
  <w:num w:numId="158" w16cid:durableId="1250579651">
    <w:abstractNumId w:val="78"/>
  </w:num>
  <w:num w:numId="159" w16cid:durableId="356202047">
    <w:abstractNumId w:val="33"/>
  </w:num>
  <w:num w:numId="160" w16cid:durableId="884827526">
    <w:abstractNumId w:val="139"/>
  </w:num>
  <w:num w:numId="161" w16cid:durableId="34549794">
    <w:abstractNumId w:val="49"/>
  </w:num>
  <w:num w:numId="162" w16cid:durableId="1224100997">
    <w:abstractNumId w:val="96"/>
  </w:num>
  <w:num w:numId="163" w16cid:durableId="940256393">
    <w:abstractNumId w:val="153"/>
  </w:num>
  <w:num w:numId="164" w16cid:durableId="1318457270">
    <w:abstractNumId w:val="137"/>
  </w:num>
  <w:num w:numId="165" w16cid:durableId="1415737338">
    <w:abstractNumId w:val="102"/>
  </w:num>
  <w:num w:numId="166" w16cid:durableId="1779907670">
    <w:abstractNumId w:val="41"/>
  </w:num>
  <w:num w:numId="167" w16cid:durableId="1723602264">
    <w:abstractNumId w:val="170"/>
  </w:num>
  <w:num w:numId="168" w16cid:durableId="1451587149">
    <w:abstractNumId w:val="31"/>
  </w:num>
  <w:num w:numId="169" w16cid:durableId="723872476">
    <w:abstractNumId w:val="120"/>
  </w:num>
  <w:num w:numId="170" w16cid:durableId="372077083">
    <w:abstractNumId w:val="134"/>
  </w:num>
  <w:num w:numId="171" w16cid:durableId="62607842">
    <w:abstractNumId w:val="122"/>
  </w:num>
  <w:num w:numId="172" w16cid:durableId="915626482">
    <w:abstractNumId w:val="14"/>
  </w:num>
  <w:num w:numId="173" w16cid:durableId="748817343">
    <w:abstractNumId w:val="165"/>
  </w:num>
  <w:num w:numId="174" w16cid:durableId="617182856">
    <w:abstractNumId w:val="74"/>
  </w:num>
  <w:num w:numId="175" w16cid:durableId="1787964111">
    <w:abstractNumId w:val="18"/>
  </w:num>
  <w:num w:numId="176" w16cid:durableId="1662461199">
    <w:abstractNumId w:val="26"/>
  </w:num>
  <w:num w:numId="177" w16cid:durableId="1460297896">
    <w:abstractNumId w:val="150"/>
  </w:num>
  <w:num w:numId="178" w16cid:durableId="701521453">
    <w:abstractNumId w:val="160"/>
  </w:num>
  <w:num w:numId="179" w16cid:durableId="1361474917">
    <w:abstractNumId w:val="40"/>
  </w:num>
  <w:num w:numId="180" w16cid:durableId="1743525033">
    <w:abstractNumId w:val="176"/>
  </w:num>
  <w:num w:numId="181" w16cid:durableId="481389113">
    <w:abstractNumId w:val="154"/>
  </w:num>
  <w:num w:numId="182" w16cid:durableId="97600470">
    <w:abstractNumId w:val="177"/>
  </w:num>
  <w:num w:numId="183" w16cid:durableId="1217009680">
    <w:abstractNumId w:val="67"/>
  </w:num>
  <w:num w:numId="184" w16cid:durableId="1357467517">
    <w:abstractNumId w:val="132"/>
  </w:num>
  <w:num w:numId="185" w16cid:durableId="955066101">
    <w:abstractNumId w:val="50"/>
  </w:num>
  <w:num w:numId="186" w16cid:durableId="1876845896">
    <w:abstractNumId w:val="111"/>
  </w:num>
  <w:num w:numId="187" w16cid:durableId="1268001909">
    <w:abstractNumId w:val="183"/>
  </w:num>
  <w:num w:numId="188" w16cid:durableId="1232809278">
    <w:abstractNumId w:val="188"/>
  </w:num>
  <w:num w:numId="189" w16cid:durableId="536159260">
    <w:abstractNumId w:val="164"/>
  </w:num>
  <w:num w:numId="190" w16cid:durableId="1795827053">
    <w:abstractNumId w:val="19"/>
  </w:num>
  <w:num w:numId="191" w16cid:durableId="771902271">
    <w:abstractNumId w:val="192"/>
  </w:num>
  <w:num w:numId="192" w16cid:durableId="767116526">
    <w:abstractNumId w:val="175"/>
  </w:num>
  <w:num w:numId="193" w16cid:durableId="1715930412">
    <w:abstractNumId w:val="92"/>
  </w:num>
  <w:num w:numId="194" w16cid:durableId="2053116144">
    <w:abstractNumId w:val="3"/>
  </w:num>
  <w:num w:numId="195" w16cid:durableId="506209186">
    <w:abstractNumId w:val="174"/>
  </w:num>
  <w:num w:numId="196" w16cid:durableId="1594892896">
    <w:abstractNumId w:val="58"/>
  </w:num>
  <w:num w:numId="197" w16cid:durableId="2051149696">
    <w:abstractNumId w:val="53"/>
  </w:num>
  <w:num w:numId="198" w16cid:durableId="679044894">
    <w:abstractNumId w:val="107"/>
  </w:num>
  <w:num w:numId="199" w16cid:durableId="2018539474">
    <w:abstractNumId w:val="27"/>
  </w:num>
  <w:num w:numId="200" w16cid:durableId="1047491023">
    <w:abstractNumId w:val="20"/>
  </w:num>
  <w:num w:numId="201" w16cid:durableId="171528994">
    <w:abstractNumId w:val="158"/>
  </w:num>
  <w:num w:numId="202" w16cid:durableId="908468158">
    <w:abstractNumId w:val="25"/>
  </w:num>
  <w:num w:numId="203" w16cid:durableId="364984717">
    <w:abstractNumId w:val="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D0694"/>
    <w:rsid w:val="002D63C0"/>
    <w:rsid w:val="002F2663"/>
    <w:rsid w:val="00305E8E"/>
    <w:rsid w:val="00342070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650D5"/>
    <w:rsid w:val="004741DF"/>
    <w:rsid w:val="004A6242"/>
    <w:rsid w:val="004B1EE4"/>
    <w:rsid w:val="004B49D6"/>
    <w:rsid w:val="004D247E"/>
    <w:rsid w:val="004E074F"/>
    <w:rsid w:val="0050112B"/>
    <w:rsid w:val="005221A8"/>
    <w:rsid w:val="00580F46"/>
    <w:rsid w:val="00586BCE"/>
    <w:rsid w:val="005962A0"/>
    <w:rsid w:val="005B4561"/>
    <w:rsid w:val="005E0DC3"/>
    <w:rsid w:val="00600E05"/>
    <w:rsid w:val="00621091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867F0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02A22"/>
    <w:rsid w:val="00E5775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6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2025-09-21T12:17:00Z</cp:lastPrinted>
  <dcterms:created xsi:type="dcterms:W3CDTF">2025-09-21T12:19:00Z</dcterms:created>
  <dcterms:modified xsi:type="dcterms:W3CDTF">2025-09-21T12:21:00Z</dcterms:modified>
</cp:coreProperties>
</file>