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815E6" w14:textId="582D2503" w:rsidR="006D099F" w:rsidRDefault="006D099F" w:rsidP="006D099F">
      <w:pPr>
        <w:pStyle w:val="Titre1"/>
      </w:pPr>
      <w:r>
        <w:t>Les méta moteurs de recherche</w:t>
      </w:r>
    </w:p>
    <w:p w14:paraId="7F36BC0D" w14:textId="60D37CD0" w:rsidR="006D099F" w:rsidRPr="006D099F" w:rsidRDefault="006D099F" w:rsidP="006D099F">
      <w:pPr>
        <w:jc w:val="both"/>
      </w:pPr>
      <w:r w:rsidRPr="006D099F">
        <w:t xml:space="preserve">Les </w:t>
      </w:r>
      <w:r w:rsidRPr="006D099F">
        <w:rPr>
          <w:b/>
          <w:bCs/>
        </w:rPr>
        <w:t>méta-moteurs de recherche</w:t>
      </w:r>
      <w:r w:rsidRPr="006D099F">
        <w:t xml:space="preserve"> sont des outils qui interrogent simultanément plusieurs moteurs de recherche pour fournir une synthèse des résultats obtenus. Cette approche permet d'obtenir une vision plus exhaustive et diversifiée des informations disponibles sur le web. </w:t>
      </w:r>
    </w:p>
    <w:p w14:paraId="71D92F30" w14:textId="7053FB10" w:rsidR="006D099F" w:rsidRPr="006D099F" w:rsidRDefault="006D099F" w:rsidP="006D099F">
      <w:pPr>
        <w:jc w:val="both"/>
      </w:pPr>
      <w:r>
        <w:t xml:space="preserve">Source : </w:t>
      </w:r>
      <w:hyperlink r:id="rId7" w:tgtFrame="_blank" w:history="1">
        <w:r w:rsidRPr="006D099F">
          <w:rPr>
            <w:rStyle w:val="Lienhypertexte"/>
          </w:rPr>
          <w:t>Fred4</w:t>
        </w:r>
      </w:hyperlink>
    </w:p>
    <w:p w14:paraId="33F43701" w14:textId="77777777" w:rsidR="006D099F" w:rsidRPr="006D099F" w:rsidRDefault="006D099F" w:rsidP="001C2E5A">
      <w:pPr>
        <w:pStyle w:val="Titre2"/>
      </w:pPr>
      <w:r w:rsidRPr="006D099F">
        <w:t>Fonctionnement des méta-moteurs :</w:t>
      </w:r>
    </w:p>
    <w:p w14:paraId="3AEEF0DD" w14:textId="77777777" w:rsidR="006D099F" w:rsidRPr="006D099F" w:rsidRDefault="006D099F" w:rsidP="006D099F">
      <w:pPr>
        <w:numPr>
          <w:ilvl w:val="0"/>
          <w:numId w:val="132"/>
        </w:numPr>
        <w:jc w:val="both"/>
      </w:pPr>
      <w:r w:rsidRPr="006D099F">
        <w:rPr>
          <w:b/>
          <w:bCs/>
        </w:rPr>
        <w:t>Interrogation multiple</w:t>
      </w:r>
      <w:r w:rsidRPr="006D099F">
        <w:t xml:space="preserve"> : Lorsqu'une requête est saisie, le méta-moteur la transmet à plusieurs moteurs de recherche partenaires.</w:t>
      </w:r>
    </w:p>
    <w:p w14:paraId="7B9B1D68" w14:textId="77777777" w:rsidR="006D099F" w:rsidRPr="006D099F" w:rsidRDefault="006D099F" w:rsidP="006D099F">
      <w:pPr>
        <w:numPr>
          <w:ilvl w:val="0"/>
          <w:numId w:val="132"/>
        </w:numPr>
        <w:jc w:val="both"/>
      </w:pPr>
      <w:r w:rsidRPr="006D099F">
        <w:rPr>
          <w:b/>
          <w:bCs/>
        </w:rPr>
        <w:t>Agrégation des résultats</w:t>
      </w:r>
      <w:r w:rsidRPr="006D099F">
        <w:t xml:space="preserve"> : Il collecte les réponses fournies par ces moteurs.</w:t>
      </w:r>
    </w:p>
    <w:p w14:paraId="08C417CB" w14:textId="77777777" w:rsidR="006D099F" w:rsidRPr="006D099F" w:rsidRDefault="006D099F" w:rsidP="006D099F">
      <w:pPr>
        <w:numPr>
          <w:ilvl w:val="0"/>
          <w:numId w:val="132"/>
        </w:numPr>
        <w:jc w:val="both"/>
      </w:pPr>
      <w:r w:rsidRPr="006D099F">
        <w:rPr>
          <w:b/>
          <w:bCs/>
        </w:rPr>
        <w:t>Élimination des doublons</w:t>
      </w:r>
      <w:r w:rsidRPr="006D099F">
        <w:t xml:space="preserve"> : Les résultats identiques sont fusionnés pour éviter les répétitions.</w:t>
      </w:r>
    </w:p>
    <w:p w14:paraId="65D187B5" w14:textId="77777777" w:rsidR="006D099F" w:rsidRPr="006D099F" w:rsidRDefault="006D099F" w:rsidP="006D099F">
      <w:pPr>
        <w:numPr>
          <w:ilvl w:val="0"/>
          <w:numId w:val="132"/>
        </w:numPr>
        <w:jc w:val="both"/>
      </w:pPr>
      <w:r w:rsidRPr="006D099F">
        <w:rPr>
          <w:b/>
          <w:bCs/>
        </w:rPr>
        <w:t>Classement synthétique</w:t>
      </w:r>
      <w:r w:rsidRPr="006D099F">
        <w:t xml:space="preserve"> : Les résultats sont triés et présentés selon une pertinence calculée, offrant une vue d'ensemble cohérente.</w:t>
      </w:r>
    </w:p>
    <w:p w14:paraId="3250171A" w14:textId="77777777" w:rsidR="006D099F" w:rsidRPr="006D099F" w:rsidRDefault="006D099F" w:rsidP="001C2E5A">
      <w:pPr>
        <w:pStyle w:val="Titre2"/>
      </w:pPr>
      <w:r w:rsidRPr="006D099F">
        <w:t>Avantages des méta-moteurs :</w:t>
      </w:r>
    </w:p>
    <w:p w14:paraId="45930CF2" w14:textId="77777777" w:rsidR="006D099F" w:rsidRPr="006D099F" w:rsidRDefault="006D099F" w:rsidP="006D099F">
      <w:pPr>
        <w:numPr>
          <w:ilvl w:val="0"/>
          <w:numId w:val="133"/>
        </w:numPr>
        <w:jc w:val="both"/>
      </w:pPr>
      <w:r w:rsidRPr="006D099F">
        <w:rPr>
          <w:b/>
          <w:bCs/>
        </w:rPr>
        <w:t>Couverture étendue</w:t>
      </w:r>
      <w:r w:rsidRPr="006D099F">
        <w:t xml:space="preserve"> : En interrogeant plusieurs sources, ils offrent une perspective plus large que celle d'un moteur unique.</w:t>
      </w:r>
    </w:p>
    <w:p w14:paraId="35648B36" w14:textId="77777777" w:rsidR="006D099F" w:rsidRPr="006D099F" w:rsidRDefault="006D099F" w:rsidP="006D099F">
      <w:pPr>
        <w:numPr>
          <w:ilvl w:val="0"/>
          <w:numId w:val="133"/>
        </w:numPr>
        <w:jc w:val="both"/>
      </w:pPr>
      <w:r w:rsidRPr="006D099F">
        <w:rPr>
          <w:b/>
          <w:bCs/>
        </w:rPr>
        <w:t>Gain de temps</w:t>
      </w:r>
      <w:r w:rsidRPr="006D099F">
        <w:t xml:space="preserve"> : Une seule requête permet d'accéder à des informations provenant de multiples moteurs.</w:t>
      </w:r>
    </w:p>
    <w:p w14:paraId="6D3D74A6" w14:textId="77777777" w:rsidR="006D099F" w:rsidRPr="006D099F" w:rsidRDefault="006D099F" w:rsidP="006D099F">
      <w:pPr>
        <w:numPr>
          <w:ilvl w:val="0"/>
          <w:numId w:val="133"/>
        </w:numPr>
        <w:jc w:val="both"/>
      </w:pPr>
      <w:r w:rsidRPr="006D099F">
        <w:rPr>
          <w:b/>
          <w:bCs/>
        </w:rPr>
        <w:t>Réduction des biais</w:t>
      </w:r>
      <w:r w:rsidRPr="006D099F">
        <w:t xml:space="preserve"> : En combinant les algorithmes de différents moteurs, ils atténuent les biais spécifiques à chacun.</w:t>
      </w:r>
    </w:p>
    <w:p w14:paraId="69B102EE" w14:textId="77777777" w:rsidR="006D099F" w:rsidRPr="006D099F" w:rsidRDefault="006D099F" w:rsidP="001C2E5A">
      <w:pPr>
        <w:pStyle w:val="Titre2"/>
      </w:pPr>
      <w:r w:rsidRPr="006D099F">
        <w:t>Exemples de méta-moteurs :</w:t>
      </w:r>
    </w:p>
    <w:p w14:paraId="46CA63C4" w14:textId="77777777" w:rsidR="006D099F" w:rsidRPr="006D099F" w:rsidRDefault="006D099F" w:rsidP="006D099F">
      <w:pPr>
        <w:numPr>
          <w:ilvl w:val="0"/>
          <w:numId w:val="134"/>
        </w:numPr>
        <w:jc w:val="both"/>
      </w:pPr>
      <w:proofErr w:type="spellStart"/>
      <w:r w:rsidRPr="006D099F">
        <w:rPr>
          <w:b/>
          <w:bCs/>
        </w:rPr>
        <w:t>Ixquick</w:t>
      </w:r>
      <w:proofErr w:type="spellEnd"/>
      <w:r w:rsidRPr="006D099F">
        <w:t xml:space="preserve"> : Connu pour sa politique de respect de la vie privée, il n'enregistre pas les adresses IP des utilisateurs. </w:t>
      </w:r>
    </w:p>
    <w:p w14:paraId="5D6220FB" w14:textId="77777777" w:rsidR="006D099F" w:rsidRPr="006D099F" w:rsidRDefault="006D099F" w:rsidP="006D099F">
      <w:pPr>
        <w:jc w:val="both"/>
      </w:pPr>
      <w:hyperlink r:id="rId8" w:tgtFrame="_blank" w:history="1">
        <w:r w:rsidRPr="006D099F">
          <w:rPr>
            <w:rStyle w:val="Lienhypertexte"/>
          </w:rPr>
          <w:t>Fred4</w:t>
        </w:r>
      </w:hyperlink>
    </w:p>
    <w:p w14:paraId="189821AA" w14:textId="77777777" w:rsidR="006D099F" w:rsidRPr="006D099F" w:rsidRDefault="006D099F" w:rsidP="006D099F">
      <w:pPr>
        <w:numPr>
          <w:ilvl w:val="0"/>
          <w:numId w:val="134"/>
        </w:numPr>
        <w:jc w:val="both"/>
      </w:pPr>
      <w:proofErr w:type="spellStart"/>
      <w:r w:rsidRPr="006D099F">
        <w:rPr>
          <w:b/>
          <w:bCs/>
        </w:rPr>
        <w:t>Metacrawler</w:t>
      </w:r>
      <w:proofErr w:type="spellEnd"/>
      <w:r w:rsidRPr="006D099F">
        <w:t xml:space="preserve"> : Interroge simultanément des moteurs comme Google, Yahoo, </w:t>
      </w:r>
      <w:proofErr w:type="spellStart"/>
      <w:r w:rsidRPr="006D099F">
        <w:t>Yandex</w:t>
      </w:r>
      <w:proofErr w:type="spellEnd"/>
      <w:r w:rsidRPr="006D099F">
        <w:t xml:space="preserve"> et </w:t>
      </w:r>
      <w:proofErr w:type="spellStart"/>
      <w:r w:rsidRPr="006D099F">
        <w:t>Blekko</w:t>
      </w:r>
      <w:proofErr w:type="spellEnd"/>
      <w:r w:rsidRPr="006D099F">
        <w:t xml:space="preserve">, offrant des recherches dans le web, les images, les vidéos et les actualités. </w:t>
      </w:r>
    </w:p>
    <w:p w14:paraId="1F50407D" w14:textId="77777777" w:rsidR="006D099F" w:rsidRPr="006D099F" w:rsidRDefault="006D099F" w:rsidP="006D099F">
      <w:pPr>
        <w:jc w:val="both"/>
      </w:pPr>
      <w:hyperlink r:id="rId9" w:tgtFrame="_blank" w:history="1">
        <w:r w:rsidRPr="006D099F">
          <w:rPr>
            <w:rStyle w:val="Lienhypertexte"/>
          </w:rPr>
          <w:t>Fred4</w:t>
        </w:r>
      </w:hyperlink>
    </w:p>
    <w:p w14:paraId="64C6CB0F" w14:textId="77777777" w:rsidR="006D099F" w:rsidRPr="006D099F" w:rsidRDefault="006D099F" w:rsidP="006D099F">
      <w:pPr>
        <w:numPr>
          <w:ilvl w:val="0"/>
          <w:numId w:val="134"/>
        </w:numPr>
        <w:jc w:val="both"/>
      </w:pPr>
      <w:proofErr w:type="spellStart"/>
      <w:r w:rsidRPr="006D099F">
        <w:rPr>
          <w:b/>
          <w:bCs/>
        </w:rPr>
        <w:t>Songstr</w:t>
      </w:r>
      <w:proofErr w:type="spellEnd"/>
      <w:r w:rsidRPr="006D099F">
        <w:t xml:space="preserve"> : Spécialisé dans la musique en streaming, il recherche simultanément dans les catalogues de Deezer, Spotify, </w:t>
      </w:r>
      <w:proofErr w:type="spellStart"/>
      <w:r w:rsidRPr="006D099F">
        <w:t>Grooveshark</w:t>
      </w:r>
      <w:proofErr w:type="spellEnd"/>
      <w:r w:rsidRPr="006D099F">
        <w:t xml:space="preserve">, </w:t>
      </w:r>
      <w:proofErr w:type="spellStart"/>
      <w:r w:rsidRPr="006D099F">
        <w:t>Rdio</w:t>
      </w:r>
      <w:proofErr w:type="spellEnd"/>
      <w:r w:rsidRPr="006D099F">
        <w:t xml:space="preserve"> et YouTube. </w:t>
      </w:r>
    </w:p>
    <w:p w14:paraId="3968DB83" w14:textId="77777777" w:rsidR="006D099F" w:rsidRPr="006D099F" w:rsidRDefault="006D099F" w:rsidP="006D099F">
      <w:pPr>
        <w:jc w:val="both"/>
      </w:pPr>
      <w:hyperlink r:id="rId10" w:tgtFrame="_blank" w:history="1">
        <w:r w:rsidRPr="006D099F">
          <w:rPr>
            <w:rStyle w:val="Lienhypertexte"/>
          </w:rPr>
          <w:t>Fred4</w:t>
        </w:r>
      </w:hyperlink>
    </w:p>
    <w:p w14:paraId="06B9FAFF" w14:textId="77777777" w:rsidR="006D099F" w:rsidRPr="006D099F" w:rsidRDefault="006D099F" w:rsidP="006D099F">
      <w:pPr>
        <w:jc w:val="both"/>
      </w:pPr>
      <w:r w:rsidRPr="006D099F">
        <w:t>En somme, les méta-moteurs de recherche constituent des outils précieux pour obtenir une vision globale et diversifiée des informations disponibles en ligne, en s'appuyant sur les forces de plusieurs moteurs de recherche simultanément.</w:t>
      </w:r>
    </w:p>
    <w:p w14:paraId="1A10BE31" w14:textId="77777777" w:rsidR="00BB2B03" w:rsidRPr="006D099F" w:rsidRDefault="00BB2B03" w:rsidP="006D099F">
      <w:pPr>
        <w:jc w:val="both"/>
      </w:pPr>
    </w:p>
    <w:sectPr w:rsidR="00BB2B03" w:rsidRPr="006D099F" w:rsidSect="00DA6E3D">
      <w:footerReference w:type="default" r:id="rId11"/>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2DD69" w14:textId="77777777" w:rsidR="0099429F" w:rsidRDefault="0099429F" w:rsidP="00580F46">
      <w:pPr>
        <w:spacing w:after="0" w:line="240" w:lineRule="auto"/>
      </w:pPr>
      <w:r>
        <w:separator/>
      </w:r>
    </w:p>
  </w:endnote>
  <w:endnote w:type="continuationSeparator" w:id="0">
    <w:p w14:paraId="4E313533" w14:textId="77777777" w:rsidR="0099429F" w:rsidRDefault="0099429F"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1CA0" w14:textId="77777777" w:rsidR="0099429F" w:rsidRDefault="0099429F" w:rsidP="00580F46">
      <w:pPr>
        <w:spacing w:after="0" w:line="240" w:lineRule="auto"/>
      </w:pPr>
      <w:r>
        <w:separator/>
      </w:r>
    </w:p>
  </w:footnote>
  <w:footnote w:type="continuationSeparator" w:id="0">
    <w:p w14:paraId="591883AB" w14:textId="77777777" w:rsidR="0099429F" w:rsidRDefault="0099429F"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CA6AB9"/>
    <w:multiLevelType w:val="multilevel"/>
    <w:tmpl w:val="FF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5A7058"/>
    <w:multiLevelType w:val="multilevel"/>
    <w:tmpl w:val="5D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727AE7"/>
    <w:multiLevelType w:val="multilevel"/>
    <w:tmpl w:val="77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8607BA"/>
    <w:multiLevelType w:val="multilevel"/>
    <w:tmpl w:val="5B9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DC1A58"/>
    <w:multiLevelType w:val="multilevel"/>
    <w:tmpl w:val="8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4A5C9B"/>
    <w:multiLevelType w:val="multilevel"/>
    <w:tmpl w:val="BCC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DE17D7"/>
    <w:multiLevelType w:val="multilevel"/>
    <w:tmpl w:val="6F9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2B0B27"/>
    <w:multiLevelType w:val="multilevel"/>
    <w:tmpl w:val="F6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114"/>
  </w:num>
  <w:num w:numId="2" w16cid:durableId="1969772821">
    <w:abstractNumId w:val="40"/>
  </w:num>
  <w:num w:numId="3" w16cid:durableId="993755049">
    <w:abstractNumId w:val="84"/>
  </w:num>
  <w:num w:numId="4" w16cid:durableId="586116025">
    <w:abstractNumId w:val="115"/>
  </w:num>
  <w:num w:numId="5" w16cid:durableId="1702245743">
    <w:abstractNumId w:val="120"/>
  </w:num>
  <w:num w:numId="6" w16cid:durableId="1128276001">
    <w:abstractNumId w:val="66"/>
  </w:num>
  <w:num w:numId="7" w16cid:durableId="299381959">
    <w:abstractNumId w:val="76"/>
  </w:num>
  <w:num w:numId="8" w16cid:durableId="743184661">
    <w:abstractNumId w:val="119"/>
  </w:num>
  <w:num w:numId="9" w16cid:durableId="1202087570">
    <w:abstractNumId w:val="127"/>
  </w:num>
  <w:num w:numId="10" w16cid:durableId="1028410972">
    <w:abstractNumId w:val="67"/>
  </w:num>
  <w:num w:numId="11" w16cid:durableId="210462333">
    <w:abstractNumId w:val="47"/>
  </w:num>
  <w:num w:numId="12" w16cid:durableId="2095080098">
    <w:abstractNumId w:val="41"/>
  </w:num>
  <w:num w:numId="13" w16cid:durableId="1395931051">
    <w:abstractNumId w:val="29"/>
  </w:num>
  <w:num w:numId="14" w16cid:durableId="1108617728">
    <w:abstractNumId w:val="83"/>
  </w:num>
  <w:num w:numId="15" w16cid:durableId="951476451">
    <w:abstractNumId w:val="36"/>
  </w:num>
  <w:num w:numId="16" w16cid:durableId="1267739148">
    <w:abstractNumId w:val="57"/>
  </w:num>
  <w:num w:numId="17" w16cid:durableId="1181970123">
    <w:abstractNumId w:val="72"/>
  </w:num>
  <w:num w:numId="18" w16cid:durableId="451361762">
    <w:abstractNumId w:val="69"/>
  </w:num>
  <w:num w:numId="19" w16cid:durableId="1719695523">
    <w:abstractNumId w:val="103"/>
  </w:num>
  <w:num w:numId="20" w16cid:durableId="1708723590">
    <w:abstractNumId w:val="111"/>
  </w:num>
  <w:num w:numId="21" w16cid:durableId="362706822">
    <w:abstractNumId w:val="7"/>
  </w:num>
  <w:num w:numId="22" w16cid:durableId="429470193">
    <w:abstractNumId w:val="131"/>
  </w:num>
  <w:num w:numId="23" w16cid:durableId="1301614841">
    <w:abstractNumId w:val="42"/>
  </w:num>
  <w:num w:numId="24" w16cid:durableId="555823789">
    <w:abstractNumId w:val="79"/>
  </w:num>
  <w:num w:numId="25" w16cid:durableId="1808740245">
    <w:abstractNumId w:val="105"/>
  </w:num>
  <w:num w:numId="26" w16cid:durableId="905334348">
    <w:abstractNumId w:val="81"/>
  </w:num>
  <w:num w:numId="27" w16cid:durableId="1762139636">
    <w:abstractNumId w:val="130"/>
  </w:num>
  <w:num w:numId="28" w16cid:durableId="623661194">
    <w:abstractNumId w:val="93"/>
  </w:num>
  <w:num w:numId="29" w16cid:durableId="1080519049">
    <w:abstractNumId w:val="123"/>
  </w:num>
  <w:num w:numId="30" w16cid:durableId="1764302913">
    <w:abstractNumId w:val="0"/>
  </w:num>
  <w:num w:numId="31" w16cid:durableId="265162533">
    <w:abstractNumId w:val="48"/>
  </w:num>
  <w:num w:numId="32" w16cid:durableId="1980257717">
    <w:abstractNumId w:val="1"/>
  </w:num>
  <w:num w:numId="33" w16cid:durableId="176776402">
    <w:abstractNumId w:val="125"/>
  </w:num>
  <w:num w:numId="34" w16cid:durableId="1466654264">
    <w:abstractNumId w:val="21"/>
  </w:num>
  <w:num w:numId="35" w16cid:durableId="1989239436">
    <w:abstractNumId w:val="73"/>
  </w:num>
  <w:num w:numId="36" w16cid:durableId="848104552">
    <w:abstractNumId w:val="53"/>
  </w:num>
  <w:num w:numId="37" w16cid:durableId="1857960856">
    <w:abstractNumId w:val="17"/>
  </w:num>
  <w:num w:numId="38" w16cid:durableId="435444936">
    <w:abstractNumId w:val="129"/>
  </w:num>
  <w:num w:numId="39" w16cid:durableId="1903324043">
    <w:abstractNumId w:val="27"/>
  </w:num>
  <w:num w:numId="40" w16cid:durableId="246352112">
    <w:abstractNumId w:val="15"/>
  </w:num>
  <w:num w:numId="41" w16cid:durableId="1024359036">
    <w:abstractNumId w:val="46"/>
  </w:num>
  <w:num w:numId="42" w16cid:durableId="1298218601">
    <w:abstractNumId w:val="70"/>
  </w:num>
  <w:num w:numId="43" w16cid:durableId="234169730">
    <w:abstractNumId w:val="13"/>
  </w:num>
  <w:num w:numId="44" w16cid:durableId="693383009">
    <w:abstractNumId w:val="38"/>
  </w:num>
  <w:num w:numId="45" w16cid:durableId="1686591168">
    <w:abstractNumId w:val="90"/>
  </w:num>
  <w:num w:numId="46" w16cid:durableId="1924727275">
    <w:abstractNumId w:val="87"/>
  </w:num>
  <w:num w:numId="47" w16cid:durableId="218908341">
    <w:abstractNumId w:val="82"/>
  </w:num>
  <w:num w:numId="48" w16cid:durableId="1416515728">
    <w:abstractNumId w:val="91"/>
  </w:num>
  <w:num w:numId="49" w16cid:durableId="1126894720">
    <w:abstractNumId w:val="124"/>
  </w:num>
  <w:num w:numId="50" w16cid:durableId="121045156">
    <w:abstractNumId w:val="77"/>
  </w:num>
  <w:num w:numId="51" w16cid:durableId="1561289923">
    <w:abstractNumId w:val="74"/>
  </w:num>
  <w:num w:numId="52" w16cid:durableId="1769306741">
    <w:abstractNumId w:val="98"/>
  </w:num>
  <w:num w:numId="53" w16cid:durableId="76485141">
    <w:abstractNumId w:val="26"/>
  </w:num>
  <w:num w:numId="54" w16cid:durableId="769201495">
    <w:abstractNumId w:val="88"/>
  </w:num>
  <w:num w:numId="55" w16cid:durableId="1315833412">
    <w:abstractNumId w:val="86"/>
  </w:num>
  <w:num w:numId="56" w16cid:durableId="583806331">
    <w:abstractNumId w:val="2"/>
  </w:num>
  <w:num w:numId="57" w16cid:durableId="1551571157">
    <w:abstractNumId w:val="9"/>
  </w:num>
  <w:num w:numId="58" w16cid:durableId="2070299121">
    <w:abstractNumId w:val="92"/>
  </w:num>
  <w:num w:numId="59" w16cid:durableId="706102380">
    <w:abstractNumId w:val="122"/>
  </w:num>
  <w:num w:numId="60" w16cid:durableId="762652933">
    <w:abstractNumId w:val="30"/>
  </w:num>
  <w:num w:numId="61" w16cid:durableId="1980070124">
    <w:abstractNumId w:val="116"/>
  </w:num>
  <w:num w:numId="62" w16cid:durableId="1751384401">
    <w:abstractNumId w:val="102"/>
  </w:num>
  <w:num w:numId="63" w16cid:durableId="888758772">
    <w:abstractNumId w:val="39"/>
  </w:num>
  <w:num w:numId="64" w16cid:durableId="1428504556">
    <w:abstractNumId w:val="10"/>
  </w:num>
  <w:num w:numId="65" w16cid:durableId="1368019865">
    <w:abstractNumId w:val="132"/>
  </w:num>
  <w:num w:numId="66" w16cid:durableId="1997103089">
    <w:abstractNumId w:val="112"/>
  </w:num>
  <w:num w:numId="67" w16cid:durableId="999576817">
    <w:abstractNumId w:val="126"/>
  </w:num>
  <w:num w:numId="68" w16cid:durableId="1120220483">
    <w:abstractNumId w:val="128"/>
  </w:num>
  <w:num w:numId="69" w16cid:durableId="1251962254">
    <w:abstractNumId w:val="6"/>
  </w:num>
  <w:num w:numId="70" w16cid:durableId="1279601433">
    <w:abstractNumId w:val="71"/>
  </w:num>
  <w:num w:numId="71" w16cid:durableId="1467965383">
    <w:abstractNumId w:val="23"/>
  </w:num>
  <w:num w:numId="72" w16cid:durableId="825433357">
    <w:abstractNumId w:val="20"/>
  </w:num>
  <w:num w:numId="73" w16cid:durableId="1998805076">
    <w:abstractNumId w:val="32"/>
  </w:num>
  <w:num w:numId="74" w16cid:durableId="709107061">
    <w:abstractNumId w:val="22"/>
  </w:num>
  <w:num w:numId="75" w16cid:durableId="1231696408">
    <w:abstractNumId w:val="89"/>
  </w:num>
  <w:num w:numId="76" w16cid:durableId="722605870">
    <w:abstractNumId w:val="60"/>
  </w:num>
  <w:num w:numId="77" w16cid:durableId="129324489">
    <w:abstractNumId w:val="109"/>
  </w:num>
  <w:num w:numId="78" w16cid:durableId="983044799">
    <w:abstractNumId w:val="85"/>
  </w:num>
  <w:num w:numId="79" w16cid:durableId="1135030876">
    <w:abstractNumId w:val="8"/>
  </w:num>
  <w:num w:numId="80" w16cid:durableId="193005106">
    <w:abstractNumId w:val="65"/>
  </w:num>
  <w:num w:numId="81" w16cid:durableId="1651210118">
    <w:abstractNumId w:val="110"/>
  </w:num>
  <w:num w:numId="82" w16cid:durableId="1644046001">
    <w:abstractNumId w:val="52"/>
  </w:num>
  <w:num w:numId="83" w16cid:durableId="1825584539">
    <w:abstractNumId w:val="4"/>
  </w:num>
  <w:num w:numId="84" w16cid:durableId="1457600251">
    <w:abstractNumId w:val="78"/>
  </w:num>
  <w:num w:numId="85" w16cid:durableId="796483808">
    <w:abstractNumId w:val="80"/>
  </w:num>
  <w:num w:numId="86" w16cid:durableId="677079084">
    <w:abstractNumId w:val="58"/>
  </w:num>
  <w:num w:numId="87" w16cid:durableId="1717895316">
    <w:abstractNumId w:val="64"/>
  </w:num>
  <w:num w:numId="88" w16cid:durableId="1381586366">
    <w:abstractNumId w:val="94"/>
  </w:num>
  <w:num w:numId="89" w16cid:durableId="726415045">
    <w:abstractNumId w:val="31"/>
  </w:num>
  <w:num w:numId="90" w16cid:durableId="134374695">
    <w:abstractNumId w:val="95"/>
  </w:num>
  <w:num w:numId="91" w16cid:durableId="1333605177">
    <w:abstractNumId w:val="104"/>
  </w:num>
  <w:num w:numId="92" w16cid:durableId="707990345">
    <w:abstractNumId w:val="59"/>
  </w:num>
  <w:num w:numId="93" w16cid:durableId="1424061098">
    <w:abstractNumId w:val="16"/>
  </w:num>
  <w:num w:numId="94" w16cid:durableId="1238593463">
    <w:abstractNumId w:val="68"/>
  </w:num>
  <w:num w:numId="95" w16cid:durableId="474218565">
    <w:abstractNumId w:val="24"/>
  </w:num>
  <w:num w:numId="96" w16cid:durableId="1305157866">
    <w:abstractNumId w:val="12"/>
  </w:num>
  <w:num w:numId="97" w16cid:durableId="503668382">
    <w:abstractNumId w:val="100"/>
  </w:num>
  <w:num w:numId="98" w16cid:durableId="141898825">
    <w:abstractNumId w:val="45"/>
  </w:num>
  <w:num w:numId="99" w16cid:durableId="322399246">
    <w:abstractNumId w:val="14"/>
  </w:num>
  <w:num w:numId="100" w16cid:durableId="1519343566">
    <w:abstractNumId w:val="19"/>
  </w:num>
  <w:num w:numId="101" w16cid:durableId="1724324996">
    <w:abstractNumId w:val="54"/>
  </w:num>
  <w:num w:numId="102" w16cid:durableId="1758553305">
    <w:abstractNumId w:val="55"/>
  </w:num>
  <w:num w:numId="103" w16cid:durableId="1085539426">
    <w:abstractNumId w:val="44"/>
  </w:num>
  <w:num w:numId="104" w16cid:durableId="1402362524">
    <w:abstractNumId w:val="108"/>
  </w:num>
  <w:num w:numId="105" w16cid:durableId="83691757">
    <w:abstractNumId w:val="97"/>
  </w:num>
  <w:num w:numId="106" w16cid:durableId="1198078696">
    <w:abstractNumId w:val="28"/>
  </w:num>
  <w:num w:numId="107" w16cid:durableId="1240169118">
    <w:abstractNumId w:val="18"/>
  </w:num>
  <w:num w:numId="108" w16cid:durableId="187839146">
    <w:abstractNumId w:val="56"/>
  </w:num>
  <w:num w:numId="109" w16cid:durableId="139004657">
    <w:abstractNumId w:val="106"/>
  </w:num>
  <w:num w:numId="110" w16cid:durableId="835002621">
    <w:abstractNumId w:val="117"/>
  </w:num>
  <w:num w:numId="111" w16cid:durableId="146362569">
    <w:abstractNumId w:val="62"/>
  </w:num>
  <w:num w:numId="112" w16cid:durableId="1851218359">
    <w:abstractNumId w:val="113"/>
  </w:num>
  <w:num w:numId="113" w16cid:durableId="1189637771">
    <w:abstractNumId w:val="5"/>
  </w:num>
  <w:num w:numId="114" w16cid:durableId="1268536209">
    <w:abstractNumId w:val="43"/>
  </w:num>
  <w:num w:numId="115" w16cid:durableId="603001856">
    <w:abstractNumId w:val="51"/>
  </w:num>
  <w:num w:numId="116" w16cid:durableId="41905772">
    <w:abstractNumId w:val="11"/>
  </w:num>
  <w:num w:numId="117" w16cid:durableId="935871616">
    <w:abstractNumId w:val="25"/>
  </w:num>
  <w:num w:numId="118" w16cid:durableId="1768841013">
    <w:abstractNumId w:val="50"/>
  </w:num>
  <w:num w:numId="119" w16cid:durableId="900410431">
    <w:abstractNumId w:val="61"/>
  </w:num>
  <w:num w:numId="120" w16cid:durableId="315885655">
    <w:abstractNumId w:val="33"/>
  </w:num>
  <w:num w:numId="121" w16cid:durableId="1814448626">
    <w:abstractNumId w:val="37"/>
  </w:num>
  <w:num w:numId="122" w16cid:durableId="1097486741">
    <w:abstractNumId w:val="133"/>
  </w:num>
  <w:num w:numId="123" w16cid:durableId="1956865228">
    <w:abstractNumId w:val="3"/>
  </w:num>
  <w:num w:numId="124" w16cid:durableId="1276867340">
    <w:abstractNumId w:val="63"/>
  </w:num>
  <w:num w:numId="125" w16cid:durableId="1608587397">
    <w:abstractNumId w:val="96"/>
  </w:num>
  <w:num w:numId="126" w16cid:durableId="2131439396">
    <w:abstractNumId w:val="99"/>
  </w:num>
  <w:num w:numId="127" w16cid:durableId="1244336791">
    <w:abstractNumId w:val="34"/>
  </w:num>
  <w:num w:numId="128" w16cid:durableId="818154906">
    <w:abstractNumId w:val="101"/>
  </w:num>
  <w:num w:numId="129" w16cid:durableId="1882933843">
    <w:abstractNumId w:val="121"/>
  </w:num>
  <w:num w:numId="130" w16cid:durableId="1056199195">
    <w:abstractNumId w:val="35"/>
  </w:num>
  <w:num w:numId="131" w16cid:durableId="553470426">
    <w:abstractNumId w:val="49"/>
  </w:num>
  <w:num w:numId="132" w16cid:durableId="739669324">
    <w:abstractNumId w:val="107"/>
  </w:num>
  <w:num w:numId="133" w16cid:durableId="1342589866">
    <w:abstractNumId w:val="75"/>
  </w:num>
  <w:num w:numId="134" w16cid:durableId="805589429">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13594E"/>
    <w:rsid w:val="00135CDD"/>
    <w:rsid w:val="001666DB"/>
    <w:rsid w:val="001B03F3"/>
    <w:rsid w:val="001C2E5A"/>
    <w:rsid w:val="001F5435"/>
    <w:rsid w:val="001F64D4"/>
    <w:rsid w:val="002439F2"/>
    <w:rsid w:val="002F2663"/>
    <w:rsid w:val="00305E8E"/>
    <w:rsid w:val="003437AD"/>
    <w:rsid w:val="00355840"/>
    <w:rsid w:val="00375473"/>
    <w:rsid w:val="003C4213"/>
    <w:rsid w:val="003D4892"/>
    <w:rsid w:val="003D6FF4"/>
    <w:rsid w:val="003E0E50"/>
    <w:rsid w:val="003E639A"/>
    <w:rsid w:val="003E73E6"/>
    <w:rsid w:val="004A6242"/>
    <w:rsid w:val="004B49D6"/>
    <w:rsid w:val="004D247E"/>
    <w:rsid w:val="004E074F"/>
    <w:rsid w:val="0050112B"/>
    <w:rsid w:val="00580F46"/>
    <w:rsid w:val="005962A0"/>
    <w:rsid w:val="005B4561"/>
    <w:rsid w:val="005E0DC3"/>
    <w:rsid w:val="006460AB"/>
    <w:rsid w:val="006C0415"/>
    <w:rsid w:val="006C6336"/>
    <w:rsid w:val="006D099F"/>
    <w:rsid w:val="00713AC4"/>
    <w:rsid w:val="007E1FF6"/>
    <w:rsid w:val="00800F72"/>
    <w:rsid w:val="00821279"/>
    <w:rsid w:val="008476EE"/>
    <w:rsid w:val="00867BAB"/>
    <w:rsid w:val="00867FF2"/>
    <w:rsid w:val="008D1926"/>
    <w:rsid w:val="009115B1"/>
    <w:rsid w:val="00911C39"/>
    <w:rsid w:val="00931ED3"/>
    <w:rsid w:val="00991621"/>
    <w:rsid w:val="0099429F"/>
    <w:rsid w:val="009B0B53"/>
    <w:rsid w:val="009B4249"/>
    <w:rsid w:val="009F317A"/>
    <w:rsid w:val="00A662DC"/>
    <w:rsid w:val="00A94D14"/>
    <w:rsid w:val="00AA6814"/>
    <w:rsid w:val="00B649B3"/>
    <w:rsid w:val="00B9030D"/>
    <w:rsid w:val="00B906BB"/>
    <w:rsid w:val="00BA73A4"/>
    <w:rsid w:val="00BB2B03"/>
    <w:rsid w:val="00C03F1D"/>
    <w:rsid w:val="00C825EC"/>
    <w:rsid w:val="00CA4633"/>
    <w:rsid w:val="00CC4DE7"/>
    <w:rsid w:val="00D503E9"/>
    <w:rsid w:val="00DA6E3D"/>
    <w:rsid w:val="00DD2902"/>
    <w:rsid w:val="00DE760B"/>
    <w:rsid w:val="00E9016D"/>
    <w:rsid w:val="00F26BAE"/>
    <w:rsid w:val="00F4784B"/>
    <w:rsid w:val="00F47F65"/>
    <w:rsid w:val="00FD5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872156532">
      <w:bodyDiv w:val="1"/>
      <w:marLeft w:val="0"/>
      <w:marRight w:val="0"/>
      <w:marTop w:val="0"/>
      <w:marBottom w:val="0"/>
      <w:divBdr>
        <w:top w:val="none" w:sz="0" w:space="0" w:color="auto"/>
        <w:left w:val="none" w:sz="0" w:space="0" w:color="auto"/>
        <w:bottom w:val="none" w:sz="0" w:space="0" w:color="auto"/>
        <w:right w:val="none" w:sz="0" w:space="0" w:color="auto"/>
      </w:divBdr>
      <w:divsChild>
        <w:div w:id="111822175">
          <w:marLeft w:val="0"/>
          <w:marRight w:val="0"/>
          <w:marTop w:val="0"/>
          <w:marBottom w:val="0"/>
          <w:divBdr>
            <w:top w:val="none" w:sz="0" w:space="0" w:color="auto"/>
            <w:left w:val="none" w:sz="0" w:space="0" w:color="auto"/>
            <w:bottom w:val="none" w:sz="0" w:space="0" w:color="auto"/>
            <w:right w:val="none" w:sz="0" w:space="0" w:color="auto"/>
          </w:divBdr>
        </w:div>
        <w:div w:id="1518226225">
          <w:marLeft w:val="0"/>
          <w:marRight w:val="0"/>
          <w:marTop w:val="0"/>
          <w:marBottom w:val="0"/>
          <w:divBdr>
            <w:top w:val="none" w:sz="0" w:space="0" w:color="auto"/>
            <w:left w:val="none" w:sz="0" w:space="0" w:color="auto"/>
            <w:bottom w:val="none" w:sz="0" w:space="0" w:color="auto"/>
            <w:right w:val="none" w:sz="0" w:space="0" w:color="auto"/>
          </w:divBdr>
        </w:div>
        <w:div w:id="1204053212">
          <w:marLeft w:val="0"/>
          <w:marRight w:val="0"/>
          <w:marTop w:val="0"/>
          <w:marBottom w:val="0"/>
          <w:divBdr>
            <w:top w:val="none" w:sz="0" w:space="0" w:color="auto"/>
            <w:left w:val="none" w:sz="0" w:space="0" w:color="auto"/>
            <w:bottom w:val="none" w:sz="0" w:space="0" w:color="auto"/>
            <w:right w:val="none" w:sz="0" w:space="0" w:color="auto"/>
          </w:divBdr>
        </w:div>
        <w:div w:id="1635671682">
          <w:marLeft w:val="0"/>
          <w:marRight w:val="0"/>
          <w:marTop w:val="0"/>
          <w:marBottom w:val="0"/>
          <w:divBdr>
            <w:top w:val="none" w:sz="0" w:space="0" w:color="auto"/>
            <w:left w:val="none" w:sz="0" w:space="0" w:color="auto"/>
            <w:bottom w:val="none" w:sz="0" w:space="0" w:color="auto"/>
            <w:right w:val="none" w:sz="0" w:space="0" w:color="auto"/>
          </w:divBdr>
        </w:div>
      </w:divsChild>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375">
      <w:bodyDiv w:val="1"/>
      <w:marLeft w:val="0"/>
      <w:marRight w:val="0"/>
      <w:marTop w:val="0"/>
      <w:marBottom w:val="0"/>
      <w:divBdr>
        <w:top w:val="none" w:sz="0" w:space="0" w:color="auto"/>
        <w:left w:val="none" w:sz="0" w:space="0" w:color="auto"/>
        <w:bottom w:val="none" w:sz="0" w:space="0" w:color="auto"/>
        <w:right w:val="none" w:sz="0" w:space="0" w:color="auto"/>
      </w:divBdr>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1969703780">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17822282">
      <w:bodyDiv w:val="1"/>
      <w:marLeft w:val="0"/>
      <w:marRight w:val="0"/>
      <w:marTop w:val="0"/>
      <w:marBottom w:val="0"/>
      <w:divBdr>
        <w:top w:val="none" w:sz="0" w:space="0" w:color="auto"/>
        <w:left w:val="none" w:sz="0" w:space="0" w:color="auto"/>
        <w:bottom w:val="none" w:sz="0" w:space="0" w:color="auto"/>
        <w:right w:val="none" w:sz="0" w:space="0" w:color="auto"/>
      </w:divBdr>
      <w:divsChild>
        <w:div w:id="1869027037">
          <w:marLeft w:val="0"/>
          <w:marRight w:val="0"/>
          <w:marTop w:val="0"/>
          <w:marBottom w:val="0"/>
          <w:divBdr>
            <w:top w:val="none" w:sz="0" w:space="0" w:color="auto"/>
            <w:left w:val="none" w:sz="0" w:space="0" w:color="auto"/>
            <w:bottom w:val="none" w:sz="0" w:space="0" w:color="auto"/>
            <w:right w:val="none" w:sz="0" w:space="0" w:color="auto"/>
          </w:divBdr>
        </w:div>
        <w:div w:id="296031622">
          <w:marLeft w:val="0"/>
          <w:marRight w:val="0"/>
          <w:marTop w:val="0"/>
          <w:marBottom w:val="0"/>
          <w:divBdr>
            <w:top w:val="none" w:sz="0" w:space="0" w:color="auto"/>
            <w:left w:val="none" w:sz="0" w:space="0" w:color="auto"/>
            <w:bottom w:val="none" w:sz="0" w:space="0" w:color="auto"/>
            <w:right w:val="none" w:sz="0" w:space="0" w:color="auto"/>
          </w:divBdr>
        </w:div>
        <w:div w:id="1217428957">
          <w:marLeft w:val="0"/>
          <w:marRight w:val="0"/>
          <w:marTop w:val="0"/>
          <w:marBottom w:val="0"/>
          <w:divBdr>
            <w:top w:val="none" w:sz="0" w:space="0" w:color="auto"/>
            <w:left w:val="none" w:sz="0" w:space="0" w:color="auto"/>
            <w:bottom w:val="none" w:sz="0" w:space="0" w:color="auto"/>
            <w:right w:val="none" w:sz="0" w:space="0" w:color="auto"/>
          </w:divBdr>
        </w:div>
        <w:div w:id="937639997">
          <w:marLeft w:val="0"/>
          <w:marRight w:val="0"/>
          <w:marTop w:val="0"/>
          <w:marBottom w:val="0"/>
          <w:divBdr>
            <w:top w:val="none" w:sz="0" w:space="0" w:color="auto"/>
            <w:left w:val="none" w:sz="0" w:space="0" w:color="auto"/>
            <w:bottom w:val="none" w:sz="0" w:space="0" w:color="auto"/>
            <w:right w:val="none" w:sz="0" w:space="0" w:color="auto"/>
          </w:divBdr>
        </w:div>
      </w:divsChild>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d4.com/meta-moteu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ed4.com/meta-moteu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red4.com/meta-moteurs/" TargetMode="External"/><Relationship Id="rId4" Type="http://schemas.openxmlformats.org/officeDocument/2006/relationships/webSettings" Target="webSettings.xml"/><Relationship Id="rId9" Type="http://schemas.openxmlformats.org/officeDocument/2006/relationships/hyperlink" Target="https://www.fred4.com/meta-moteu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2024-11-16T12:29:00Z</dcterms:created>
  <dcterms:modified xsi:type="dcterms:W3CDTF">2024-11-16T12:30:00Z</dcterms:modified>
</cp:coreProperties>
</file>