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C8452" w14:textId="77777777" w:rsidR="008D6B90" w:rsidRPr="008D6B90" w:rsidRDefault="008D6B90" w:rsidP="008D6B90">
      <w:pPr>
        <w:pStyle w:val="Titre1"/>
      </w:pPr>
      <w:r w:rsidRPr="008D6B90">
        <w:t>Métavers – Synthèse 2025 : concept, usages et gouvernance</w:t>
      </w:r>
    </w:p>
    <w:p w14:paraId="36009450" w14:textId="77777777" w:rsidR="008D6B90" w:rsidRPr="008D6B90" w:rsidRDefault="008D6B90" w:rsidP="008D6B90">
      <w:pPr>
        <w:rPr>
          <w:b/>
          <w:bCs/>
        </w:rPr>
      </w:pPr>
      <w:r w:rsidRPr="008D6B90">
        <w:rPr>
          <w:b/>
          <w:bCs/>
        </w:rPr>
        <w:t>1. Définition du métavers</w:t>
      </w:r>
    </w:p>
    <w:p w14:paraId="4F467F7A" w14:textId="77777777" w:rsidR="008D6B90" w:rsidRPr="008D6B90" w:rsidRDefault="008D6B90" w:rsidP="008D6B90">
      <w:pPr>
        <w:rPr>
          <w:b/>
          <w:bCs/>
        </w:rPr>
      </w:pPr>
      <w:r w:rsidRPr="008D6B90">
        <w:rPr>
          <w:b/>
          <w:bCs/>
        </w:rPr>
        <w:t>1.1. Définition conceptuelle (académique)</w:t>
      </w:r>
    </w:p>
    <w:p w14:paraId="1630E689" w14:textId="77777777" w:rsidR="008D6B90" w:rsidRDefault="008D6B90" w:rsidP="008D6B90">
      <w:r w:rsidRPr="008D6B90">
        <w:t xml:space="preserve">Le </w:t>
      </w:r>
      <w:r w:rsidRPr="008D6B90">
        <w:rPr>
          <w:b/>
          <w:bCs/>
        </w:rPr>
        <w:t>métavers</w:t>
      </w:r>
      <w:r w:rsidRPr="008D6B90">
        <w:t xml:space="preserve"> — contraction de </w:t>
      </w:r>
      <w:proofErr w:type="spellStart"/>
      <w:r w:rsidRPr="008D6B90">
        <w:rPr>
          <w:i/>
          <w:iCs/>
        </w:rPr>
        <w:t>meta</w:t>
      </w:r>
      <w:proofErr w:type="spellEnd"/>
      <w:r w:rsidRPr="008D6B90">
        <w:t xml:space="preserve"> (« au-delà ») et </w:t>
      </w:r>
      <w:proofErr w:type="spellStart"/>
      <w:r w:rsidRPr="008D6B90">
        <w:rPr>
          <w:i/>
          <w:iCs/>
        </w:rPr>
        <w:t>universe</w:t>
      </w:r>
      <w:proofErr w:type="spellEnd"/>
      <w:r w:rsidRPr="008D6B90">
        <w:t xml:space="preserve"> (« univers ») — désigne un </w:t>
      </w:r>
      <w:r w:rsidRPr="008D6B90">
        <w:rPr>
          <w:b/>
          <w:bCs/>
        </w:rPr>
        <w:t>écosystème numérique immersif, persistant, interopérable et collectif</w:t>
      </w:r>
      <w:r w:rsidRPr="008D6B90">
        <w:t xml:space="preserve">, combinant les technologies de la </w:t>
      </w:r>
      <w:r w:rsidRPr="008D6B90">
        <w:rPr>
          <w:b/>
          <w:bCs/>
        </w:rPr>
        <w:t>réalité virtuelle (VR)</w:t>
      </w:r>
      <w:r w:rsidRPr="008D6B90">
        <w:t xml:space="preserve">, de la </w:t>
      </w:r>
      <w:r w:rsidRPr="008D6B90">
        <w:rPr>
          <w:b/>
          <w:bCs/>
        </w:rPr>
        <w:t>réalité augmentée (AR)</w:t>
      </w:r>
      <w:r w:rsidRPr="008D6B90">
        <w:t xml:space="preserve">, de la </w:t>
      </w:r>
      <w:r w:rsidRPr="008D6B90">
        <w:rPr>
          <w:b/>
          <w:bCs/>
        </w:rPr>
        <w:t>blockchain</w:t>
      </w:r>
      <w:r w:rsidRPr="008D6B90">
        <w:t>, de l’</w:t>
      </w:r>
      <w:r w:rsidRPr="008D6B90">
        <w:rPr>
          <w:b/>
          <w:bCs/>
        </w:rPr>
        <w:t>intelligence artificielle (IA)</w:t>
      </w:r>
      <w:r w:rsidRPr="008D6B90">
        <w:t xml:space="preserve"> et du </w:t>
      </w:r>
      <w:r w:rsidRPr="008D6B90">
        <w:rPr>
          <w:b/>
          <w:bCs/>
        </w:rPr>
        <w:t>cloud computing</w:t>
      </w:r>
      <w:r w:rsidRPr="008D6B90">
        <w:t>.</w:t>
      </w:r>
    </w:p>
    <w:p w14:paraId="5E9550EC" w14:textId="2E97F223" w:rsidR="008D6B90" w:rsidRPr="008D6B90" w:rsidRDefault="008D6B90" w:rsidP="008D6B90">
      <w:r w:rsidRPr="008D6B90">
        <w:t xml:space="preserve">Il s’agit d’un </w:t>
      </w:r>
      <w:r w:rsidRPr="008D6B90">
        <w:rPr>
          <w:b/>
          <w:bCs/>
        </w:rPr>
        <w:t>espace tridimensionnel partagé</w:t>
      </w:r>
      <w:r w:rsidRPr="008D6B90">
        <w:t xml:space="preserve"> dans lequel des utilisateurs, représentés par des </w:t>
      </w:r>
      <w:r w:rsidRPr="008D6B90">
        <w:rPr>
          <w:b/>
          <w:bCs/>
        </w:rPr>
        <w:t>avatars</w:t>
      </w:r>
      <w:r w:rsidRPr="008D6B90">
        <w:t>, peuvent interagir entre eux, avec des objets virtuels et avec des environnements simulés, de manière continue, en temps réel et selon des règles socio-économiques proches du monde réel.</w:t>
      </w:r>
    </w:p>
    <w:p w14:paraId="214E5344" w14:textId="77777777" w:rsidR="008D6B90" w:rsidRPr="008D6B90" w:rsidRDefault="008D6B90" w:rsidP="008D6B90">
      <w:pPr>
        <w:rPr>
          <w:b/>
          <w:bCs/>
        </w:rPr>
      </w:pPr>
      <w:r w:rsidRPr="008D6B90">
        <w:rPr>
          <w:b/>
          <w:bCs/>
        </w:rPr>
        <w:t>Caractéristiques fondamentales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43"/>
        <w:gridCol w:w="8113"/>
      </w:tblGrid>
      <w:tr w:rsidR="008D6B90" w:rsidRPr="008D6B90" w14:paraId="0949591B" w14:textId="77777777" w:rsidTr="008D6B90">
        <w:tc>
          <w:tcPr>
            <w:tcW w:w="0" w:type="auto"/>
            <w:hideMark/>
          </w:tcPr>
          <w:p w14:paraId="54DD0FE6" w14:textId="77777777" w:rsidR="008D6B90" w:rsidRPr="008D6B90" w:rsidRDefault="008D6B90" w:rsidP="008D6B90">
            <w:pPr>
              <w:rPr>
                <w:b/>
                <w:bCs/>
              </w:rPr>
            </w:pPr>
            <w:r w:rsidRPr="008D6B90">
              <w:rPr>
                <w:b/>
                <w:bCs/>
              </w:rPr>
              <w:t>Dimension</w:t>
            </w:r>
          </w:p>
        </w:tc>
        <w:tc>
          <w:tcPr>
            <w:tcW w:w="0" w:type="auto"/>
            <w:hideMark/>
          </w:tcPr>
          <w:p w14:paraId="3FB7CD3C" w14:textId="77777777" w:rsidR="008D6B90" w:rsidRPr="008D6B90" w:rsidRDefault="008D6B90" w:rsidP="008D6B90">
            <w:pPr>
              <w:rPr>
                <w:b/>
                <w:bCs/>
              </w:rPr>
            </w:pPr>
            <w:r w:rsidRPr="008D6B90">
              <w:rPr>
                <w:b/>
                <w:bCs/>
              </w:rPr>
              <w:t>Description</w:t>
            </w:r>
          </w:p>
        </w:tc>
      </w:tr>
      <w:tr w:rsidR="008D6B90" w:rsidRPr="008D6B90" w14:paraId="5AA38DB2" w14:textId="77777777" w:rsidTr="008D6B90">
        <w:tc>
          <w:tcPr>
            <w:tcW w:w="0" w:type="auto"/>
            <w:hideMark/>
          </w:tcPr>
          <w:p w14:paraId="5DEC2045" w14:textId="77777777" w:rsidR="008D6B90" w:rsidRPr="008D6B90" w:rsidRDefault="008D6B90" w:rsidP="008D6B90">
            <w:r w:rsidRPr="008D6B90">
              <w:rPr>
                <w:b/>
                <w:bCs/>
              </w:rPr>
              <w:t>Persistance</w:t>
            </w:r>
          </w:p>
        </w:tc>
        <w:tc>
          <w:tcPr>
            <w:tcW w:w="0" w:type="auto"/>
            <w:hideMark/>
          </w:tcPr>
          <w:p w14:paraId="469EF180" w14:textId="77777777" w:rsidR="008D6B90" w:rsidRPr="008D6B90" w:rsidRDefault="008D6B90" w:rsidP="008D6B90">
            <w:r w:rsidRPr="008D6B90">
              <w:t>Le monde virtuel continue d’exister même lorsque l’utilisateur est déconnecté.</w:t>
            </w:r>
          </w:p>
        </w:tc>
      </w:tr>
      <w:tr w:rsidR="008D6B90" w:rsidRPr="008D6B90" w14:paraId="4258299E" w14:textId="77777777" w:rsidTr="008D6B90">
        <w:tc>
          <w:tcPr>
            <w:tcW w:w="0" w:type="auto"/>
            <w:hideMark/>
          </w:tcPr>
          <w:p w14:paraId="4F7FC978" w14:textId="77777777" w:rsidR="008D6B90" w:rsidRPr="008D6B90" w:rsidRDefault="008D6B90" w:rsidP="008D6B90">
            <w:r w:rsidRPr="008D6B90">
              <w:rPr>
                <w:b/>
                <w:bCs/>
              </w:rPr>
              <w:t>Interopérabilité</w:t>
            </w:r>
          </w:p>
        </w:tc>
        <w:tc>
          <w:tcPr>
            <w:tcW w:w="0" w:type="auto"/>
            <w:hideMark/>
          </w:tcPr>
          <w:p w14:paraId="7460D855" w14:textId="77777777" w:rsidR="008D6B90" w:rsidRPr="008D6B90" w:rsidRDefault="008D6B90" w:rsidP="008D6B90">
            <w:r w:rsidRPr="008D6B90">
              <w:t>Les actifs numériques (avatars, objets, monnaies, NFT) peuvent circuler entre différentes plateformes.</w:t>
            </w:r>
          </w:p>
        </w:tc>
      </w:tr>
      <w:tr w:rsidR="008D6B90" w:rsidRPr="008D6B90" w14:paraId="2B9E91C5" w14:textId="77777777" w:rsidTr="008D6B90">
        <w:tc>
          <w:tcPr>
            <w:tcW w:w="0" w:type="auto"/>
            <w:hideMark/>
          </w:tcPr>
          <w:p w14:paraId="4B416C3D" w14:textId="77777777" w:rsidR="008D6B90" w:rsidRPr="008D6B90" w:rsidRDefault="008D6B90" w:rsidP="008D6B90">
            <w:r w:rsidRPr="008D6B90">
              <w:rPr>
                <w:b/>
                <w:bCs/>
              </w:rPr>
              <w:t>Économie intégrée</w:t>
            </w:r>
          </w:p>
        </w:tc>
        <w:tc>
          <w:tcPr>
            <w:tcW w:w="0" w:type="auto"/>
            <w:hideMark/>
          </w:tcPr>
          <w:p w14:paraId="27E231D5" w14:textId="77777777" w:rsidR="008D6B90" w:rsidRPr="008D6B90" w:rsidRDefault="008D6B90" w:rsidP="008D6B90">
            <w:r w:rsidRPr="008D6B90">
              <w:t>Les transactions, rémunérations et créations sont monétisées via des cryptomonnaies ou tokens.</w:t>
            </w:r>
          </w:p>
        </w:tc>
      </w:tr>
      <w:tr w:rsidR="008D6B90" w:rsidRPr="008D6B90" w14:paraId="22DFF58E" w14:textId="77777777" w:rsidTr="008D6B90">
        <w:tc>
          <w:tcPr>
            <w:tcW w:w="0" w:type="auto"/>
            <w:hideMark/>
          </w:tcPr>
          <w:p w14:paraId="7D4B00CA" w14:textId="77777777" w:rsidR="008D6B90" w:rsidRPr="008D6B90" w:rsidRDefault="008D6B90" w:rsidP="008D6B90">
            <w:r w:rsidRPr="008D6B90">
              <w:rPr>
                <w:b/>
                <w:bCs/>
              </w:rPr>
              <w:t>Immersion sensorielle</w:t>
            </w:r>
          </w:p>
        </w:tc>
        <w:tc>
          <w:tcPr>
            <w:tcW w:w="0" w:type="auto"/>
            <w:hideMark/>
          </w:tcPr>
          <w:p w14:paraId="416A3780" w14:textId="77777777" w:rsidR="008D6B90" w:rsidRPr="008D6B90" w:rsidRDefault="008D6B90" w:rsidP="008D6B90">
            <w:r w:rsidRPr="008D6B90">
              <w:t>Utilisation de dispositifs (casques VR, gants haptiques, lunettes AR) permettant une expérience multisensorielle.</w:t>
            </w:r>
          </w:p>
        </w:tc>
      </w:tr>
      <w:tr w:rsidR="008D6B90" w:rsidRPr="008D6B90" w14:paraId="7D049EFD" w14:textId="77777777" w:rsidTr="008D6B90">
        <w:tc>
          <w:tcPr>
            <w:tcW w:w="0" w:type="auto"/>
            <w:hideMark/>
          </w:tcPr>
          <w:p w14:paraId="04DC0A14" w14:textId="77777777" w:rsidR="008D6B90" w:rsidRPr="008D6B90" w:rsidRDefault="008D6B90" w:rsidP="008D6B90">
            <w:r w:rsidRPr="008D6B90">
              <w:rPr>
                <w:b/>
                <w:bCs/>
              </w:rPr>
              <w:t>Gouvernance distribuée</w:t>
            </w:r>
          </w:p>
        </w:tc>
        <w:tc>
          <w:tcPr>
            <w:tcW w:w="0" w:type="auto"/>
            <w:hideMark/>
          </w:tcPr>
          <w:p w14:paraId="087B4B4E" w14:textId="77777777" w:rsidR="008D6B90" w:rsidRPr="008D6B90" w:rsidRDefault="008D6B90" w:rsidP="008D6B90">
            <w:r w:rsidRPr="008D6B90">
              <w:t>Les environnements sont gérés par un ensemble d’acteurs (entreprises, communautés, États).</w:t>
            </w:r>
          </w:p>
        </w:tc>
      </w:tr>
    </w:tbl>
    <w:p w14:paraId="35543DD5" w14:textId="77777777" w:rsidR="008D6B90" w:rsidRPr="008D6B90" w:rsidRDefault="008D6B90" w:rsidP="008D6B90">
      <w:r w:rsidRPr="008D6B90">
        <w:t xml:space="preserve">Sur le plan philosophique, le métavers représente une </w:t>
      </w:r>
      <w:r w:rsidRPr="008D6B90">
        <w:rPr>
          <w:b/>
          <w:bCs/>
        </w:rPr>
        <w:t>extension de la réalité humaine dans un continuum numérique</w:t>
      </w:r>
      <w:r w:rsidRPr="008D6B90">
        <w:t>, un “Internet incarné” selon les termes de Mark Zuckerberg.</w:t>
      </w:r>
    </w:p>
    <w:p w14:paraId="7BD4D9D6" w14:textId="77777777" w:rsidR="008D6B90" w:rsidRPr="008D6B90" w:rsidRDefault="008D6B90" w:rsidP="008D6B90">
      <w:r w:rsidRPr="008D6B90">
        <w:pict w14:anchorId="4D22044B">
          <v:rect id="_x0000_i1180" style="width:0;height:1.5pt" o:hralign="center" o:hrstd="t" o:hr="t" fillcolor="#a0a0a0" stroked="f"/>
        </w:pict>
      </w:r>
    </w:p>
    <w:p w14:paraId="2FB5CF32" w14:textId="77777777" w:rsidR="008D6B90" w:rsidRPr="008D6B90" w:rsidRDefault="008D6B90" w:rsidP="008D6B90">
      <w:pPr>
        <w:rPr>
          <w:b/>
          <w:bCs/>
        </w:rPr>
      </w:pPr>
      <w:r w:rsidRPr="008D6B90">
        <w:rPr>
          <w:b/>
          <w:bCs/>
        </w:rPr>
        <w:t>1.2. Définition appliquée (pédagogique et contemporaine)</w:t>
      </w:r>
    </w:p>
    <w:p w14:paraId="0445B143" w14:textId="77777777" w:rsidR="008D6B90" w:rsidRDefault="008D6B90" w:rsidP="008D6B90">
      <w:r w:rsidRPr="008D6B90">
        <w:t xml:space="preserve">Concrètement, le métavers regroupe l’ensemble des </w:t>
      </w:r>
      <w:r w:rsidRPr="008D6B90">
        <w:rPr>
          <w:b/>
          <w:bCs/>
        </w:rPr>
        <w:t>mondes virtuels interconnectés</w:t>
      </w:r>
      <w:r w:rsidRPr="008D6B90">
        <w:t xml:space="preserve"> où les utilisateurs peuvent </w:t>
      </w:r>
      <w:r w:rsidRPr="008D6B90">
        <w:rPr>
          <w:b/>
          <w:bCs/>
        </w:rPr>
        <w:t>travailler, apprendre, échanger, acheter, créer ou se divertir</w:t>
      </w:r>
      <w:r w:rsidRPr="008D6B90">
        <w:t>.</w:t>
      </w:r>
    </w:p>
    <w:p w14:paraId="6CDA6CBB" w14:textId="6D08C3A0" w:rsidR="008D6B90" w:rsidRPr="008D6B90" w:rsidRDefault="008D6B90" w:rsidP="008D6B90">
      <w:r w:rsidRPr="008D6B90">
        <w:t xml:space="preserve">C’est une </w:t>
      </w:r>
      <w:r w:rsidRPr="008D6B90">
        <w:rPr>
          <w:b/>
          <w:bCs/>
        </w:rPr>
        <w:t>évolution du Web</w:t>
      </w:r>
      <w:r w:rsidRPr="008D6B90">
        <w:t xml:space="preserve"> :</w:t>
      </w:r>
    </w:p>
    <w:p w14:paraId="128A2B49" w14:textId="77777777" w:rsidR="008D6B90" w:rsidRPr="008D6B90" w:rsidRDefault="008D6B90" w:rsidP="008D6B90">
      <w:pPr>
        <w:numPr>
          <w:ilvl w:val="0"/>
          <w:numId w:val="35"/>
        </w:numPr>
      </w:pPr>
      <w:r w:rsidRPr="008D6B90">
        <w:t>du Web 1.0 (lecture),</w:t>
      </w:r>
    </w:p>
    <w:p w14:paraId="59AB51FB" w14:textId="77777777" w:rsidR="008D6B90" w:rsidRPr="008D6B90" w:rsidRDefault="008D6B90" w:rsidP="008D6B90">
      <w:pPr>
        <w:numPr>
          <w:ilvl w:val="0"/>
          <w:numId w:val="35"/>
        </w:numPr>
      </w:pPr>
      <w:r w:rsidRPr="008D6B90">
        <w:t>au Web 2.0 (interaction et réseaux sociaux),</w:t>
      </w:r>
    </w:p>
    <w:p w14:paraId="1C74E872" w14:textId="77777777" w:rsidR="008D6B90" w:rsidRPr="008D6B90" w:rsidRDefault="008D6B90" w:rsidP="008D6B90">
      <w:pPr>
        <w:numPr>
          <w:ilvl w:val="0"/>
          <w:numId w:val="35"/>
        </w:numPr>
      </w:pPr>
      <w:r w:rsidRPr="008D6B90">
        <w:t>puis au Web 3.0 (propriété numérique et intelligence augmentée).</w:t>
      </w:r>
    </w:p>
    <w:p w14:paraId="4C062439" w14:textId="77777777" w:rsidR="008D6B90" w:rsidRPr="008D6B90" w:rsidRDefault="008D6B90" w:rsidP="008D6B90">
      <w:r w:rsidRPr="008D6B90">
        <w:rPr>
          <w:b/>
          <w:bCs/>
        </w:rPr>
        <w:t>Exemples d’applications actuelles :</w:t>
      </w:r>
    </w:p>
    <w:p w14:paraId="22A86B23" w14:textId="77777777" w:rsidR="008D6B90" w:rsidRPr="008D6B90" w:rsidRDefault="008D6B90" w:rsidP="008D6B90">
      <w:pPr>
        <w:numPr>
          <w:ilvl w:val="0"/>
          <w:numId w:val="36"/>
        </w:numPr>
      </w:pPr>
      <w:r w:rsidRPr="008D6B90">
        <w:rPr>
          <w:b/>
          <w:bCs/>
        </w:rPr>
        <w:t xml:space="preserve">Microsoft </w:t>
      </w:r>
      <w:proofErr w:type="spellStart"/>
      <w:r w:rsidRPr="008D6B90">
        <w:rPr>
          <w:b/>
          <w:bCs/>
        </w:rPr>
        <w:t>Mesh</w:t>
      </w:r>
      <w:proofErr w:type="spellEnd"/>
      <w:r w:rsidRPr="008D6B90">
        <w:rPr>
          <w:b/>
          <w:bCs/>
        </w:rPr>
        <w:t xml:space="preserve"> for Teams</w:t>
      </w:r>
      <w:r w:rsidRPr="008D6B90">
        <w:t xml:space="preserve"> : “métavers d’entreprise” pour réunions et formations en réalité mixte.</w:t>
      </w:r>
    </w:p>
    <w:p w14:paraId="3222DBAF" w14:textId="77777777" w:rsidR="008D6B90" w:rsidRPr="008D6B90" w:rsidRDefault="008D6B90" w:rsidP="008D6B90">
      <w:pPr>
        <w:numPr>
          <w:ilvl w:val="0"/>
          <w:numId w:val="36"/>
        </w:numPr>
      </w:pPr>
      <w:r w:rsidRPr="008D6B90">
        <w:rPr>
          <w:b/>
          <w:bCs/>
        </w:rPr>
        <w:t>Meta – Horizon Worlds</w:t>
      </w:r>
      <w:r w:rsidRPr="008D6B90">
        <w:t xml:space="preserve"> : univers social en VR avec création et commerce d’espaces virtuels.</w:t>
      </w:r>
    </w:p>
    <w:p w14:paraId="7E52845D" w14:textId="77777777" w:rsidR="008D6B90" w:rsidRPr="008D6B90" w:rsidRDefault="008D6B90" w:rsidP="008D6B90">
      <w:pPr>
        <w:numPr>
          <w:ilvl w:val="0"/>
          <w:numId w:val="36"/>
        </w:numPr>
      </w:pPr>
      <w:r w:rsidRPr="008D6B90">
        <w:rPr>
          <w:b/>
          <w:bCs/>
        </w:rPr>
        <w:t xml:space="preserve">Match Group – </w:t>
      </w:r>
      <w:proofErr w:type="spellStart"/>
      <w:r w:rsidRPr="008D6B90">
        <w:rPr>
          <w:b/>
          <w:bCs/>
        </w:rPr>
        <w:t>Hyperconnect</w:t>
      </w:r>
      <w:proofErr w:type="spellEnd"/>
      <w:r w:rsidRPr="008D6B90">
        <w:t xml:space="preserve"> : avatars relationnels et rencontres virtuelles.</w:t>
      </w:r>
    </w:p>
    <w:p w14:paraId="3EACE20A" w14:textId="77777777" w:rsidR="008D6B90" w:rsidRPr="008D6B90" w:rsidRDefault="008D6B90" w:rsidP="008D6B90">
      <w:pPr>
        <w:numPr>
          <w:ilvl w:val="0"/>
          <w:numId w:val="36"/>
        </w:numPr>
      </w:pPr>
      <w:r w:rsidRPr="008D6B90">
        <w:rPr>
          <w:b/>
          <w:bCs/>
        </w:rPr>
        <w:t>Second Life</w:t>
      </w:r>
      <w:r w:rsidRPr="008D6B90">
        <w:t xml:space="preserve"> (2003–2025) : précurseur du métavers, désormais fiscalisé aux États-Unis.</w:t>
      </w:r>
    </w:p>
    <w:p w14:paraId="09687606" w14:textId="77777777" w:rsidR="008D6B90" w:rsidRPr="008D6B90" w:rsidRDefault="008D6B90" w:rsidP="008D6B90">
      <w:pPr>
        <w:numPr>
          <w:ilvl w:val="0"/>
          <w:numId w:val="36"/>
        </w:numPr>
      </w:pPr>
      <w:proofErr w:type="spellStart"/>
      <w:r w:rsidRPr="008D6B90">
        <w:rPr>
          <w:b/>
          <w:bCs/>
        </w:rPr>
        <w:t>Epic</w:t>
      </w:r>
      <w:proofErr w:type="spellEnd"/>
      <w:r w:rsidRPr="008D6B90">
        <w:rPr>
          <w:b/>
          <w:bCs/>
        </w:rPr>
        <w:t xml:space="preserve"> Games – </w:t>
      </w:r>
      <w:proofErr w:type="spellStart"/>
      <w:r w:rsidRPr="008D6B90">
        <w:rPr>
          <w:b/>
          <w:bCs/>
        </w:rPr>
        <w:t>Fortnite</w:t>
      </w:r>
      <w:proofErr w:type="spellEnd"/>
      <w:r w:rsidRPr="008D6B90">
        <w:rPr>
          <w:b/>
          <w:bCs/>
        </w:rPr>
        <w:t xml:space="preserve"> / </w:t>
      </w:r>
      <w:proofErr w:type="spellStart"/>
      <w:r w:rsidRPr="008D6B90">
        <w:rPr>
          <w:b/>
          <w:bCs/>
        </w:rPr>
        <w:t>Roblox</w:t>
      </w:r>
      <w:proofErr w:type="spellEnd"/>
      <w:r w:rsidRPr="008D6B90">
        <w:t xml:space="preserve"> : espaces communautaires hybrides entre jeu, spectacle et commerce.</w:t>
      </w:r>
    </w:p>
    <w:p w14:paraId="0784763C" w14:textId="77777777" w:rsidR="008D6B90" w:rsidRPr="008D6B90" w:rsidRDefault="008D6B90" w:rsidP="008D6B90">
      <w:r w:rsidRPr="008D6B90">
        <w:rPr>
          <w:b/>
          <w:bCs/>
        </w:rPr>
        <w:t>À retenir :</w:t>
      </w:r>
      <w:r w:rsidRPr="008D6B90">
        <w:t xml:space="preserve"> le métavers de 2025 n’est pas un univers unique, mais une </w:t>
      </w:r>
      <w:r w:rsidRPr="008D6B90">
        <w:rPr>
          <w:b/>
          <w:bCs/>
        </w:rPr>
        <w:t>constellation d’environnements connectés</w:t>
      </w:r>
      <w:r w:rsidRPr="008D6B90">
        <w:t>, à la croisée du jeu vidéo, du travail collaboratif et de l’économie numérique.</w:t>
      </w:r>
    </w:p>
    <w:p w14:paraId="7FB89C28" w14:textId="77777777" w:rsidR="008D6B90" w:rsidRPr="008D6B90" w:rsidRDefault="008D6B90" w:rsidP="008D6B90">
      <w:r w:rsidRPr="008D6B90">
        <w:lastRenderedPageBreak/>
        <w:pict w14:anchorId="2D0B82B2">
          <v:rect id="_x0000_i1181" style="width:0;height:1.5pt" o:hralign="center" o:hrstd="t" o:hr="t" fillcolor="#a0a0a0" stroked="f"/>
        </w:pict>
      </w:r>
    </w:p>
    <w:p w14:paraId="684BABDB" w14:textId="77777777" w:rsidR="008D6B90" w:rsidRPr="008D6B90" w:rsidRDefault="008D6B90" w:rsidP="008D6B90">
      <w:pPr>
        <w:rPr>
          <w:b/>
          <w:bCs/>
        </w:rPr>
      </w:pPr>
      <w:r w:rsidRPr="008D6B90">
        <w:rPr>
          <w:b/>
          <w:bCs/>
        </w:rPr>
        <w:t>2. Usages et secteurs d’application (2025)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1"/>
        <w:gridCol w:w="8195"/>
      </w:tblGrid>
      <w:tr w:rsidR="008D6B90" w:rsidRPr="008D6B90" w14:paraId="1403F819" w14:textId="77777777" w:rsidTr="008D6B90">
        <w:tc>
          <w:tcPr>
            <w:tcW w:w="0" w:type="auto"/>
            <w:hideMark/>
          </w:tcPr>
          <w:p w14:paraId="3A0CDE2E" w14:textId="77777777" w:rsidR="008D6B90" w:rsidRPr="008D6B90" w:rsidRDefault="008D6B90" w:rsidP="008D6B90">
            <w:pPr>
              <w:rPr>
                <w:b/>
                <w:bCs/>
              </w:rPr>
            </w:pPr>
            <w:r w:rsidRPr="008D6B90">
              <w:rPr>
                <w:b/>
                <w:bCs/>
              </w:rPr>
              <w:t>Secteur</w:t>
            </w:r>
          </w:p>
        </w:tc>
        <w:tc>
          <w:tcPr>
            <w:tcW w:w="0" w:type="auto"/>
            <w:hideMark/>
          </w:tcPr>
          <w:p w14:paraId="1AB45A96" w14:textId="77777777" w:rsidR="008D6B90" w:rsidRPr="008D6B90" w:rsidRDefault="008D6B90" w:rsidP="008D6B90">
            <w:pPr>
              <w:rPr>
                <w:b/>
                <w:bCs/>
              </w:rPr>
            </w:pPr>
            <w:r w:rsidRPr="008D6B90">
              <w:rPr>
                <w:b/>
                <w:bCs/>
              </w:rPr>
              <w:t>Usages principaux</w:t>
            </w:r>
          </w:p>
        </w:tc>
      </w:tr>
      <w:tr w:rsidR="008D6B90" w:rsidRPr="008D6B90" w14:paraId="209F3CD0" w14:textId="77777777" w:rsidTr="008D6B90">
        <w:tc>
          <w:tcPr>
            <w:tcW w:w="0" w:type="auto"/>
            <w:hideMark/>
          </w:tcPr>
          <w:p w14:paraId="7751951F" w14:textId="77777777" w:rsidR="008D6B90" w:rsidRPr="008D6B90" w:rsidRDefault="008D6B90" w:rsidP="008D6B90">
            <w:pPr>
              <w:jc w:val="left"/>
            </w:pPr>
            <w:r w:rsidRPr="008D6B90">
              <w:rPr>
                <w:b/>
                <w:bCs/>
              </w:rPr>
              <w:t>Éducation &amp; formation</w:t>
            </w:r>
          </w:p>
        </w:tc>
        <w:tc>
          <w:tcPr>
            <w:tcW w:w="0" w:type="auto"/>
            <w:hideMark/>
          </w:tcPr>
          <w:p w14:paraId="0FD2AF64" w14:textId="77777777" w:rsidR="008D6B90" w:rsidRPr="008D6B90" w:rsidRDefault="008D6B90" w:rsidP="008D6B90">
            <w:pPr>
              <w:jc w:val="left"/>
            </w:pPr>
            <w:r w:rsidRPr="008D6B90">
              <w:t xml:space="preserve">Classes virtuelles, simulations médicales, formation industrielle immersive (ex. Accenture – </w:t>
            </w:r>
            <w:proofErr w:type="spellStart"/>
            <w:r w:rsidRPr="008D6B90">
              <w:t>onboarding</w:t>
            </w:r>
            <w:proofErr w:type="spellEnd"/>
            <w:r w:rsidRPr="008D6B90">
              <w:t xml:space="preserve"> VR).</w:t>
            </w:r>
          </w:p>
        </w:tc>
      </w:tr>
      <w:tr w:rsidR="008D6B90" w:rsidRPr="008D6B90" w14:paraId="156B6968" w14:textId="77777777" w:rsidTr="008D6B90">
        <w:tc>
          <w:tcPr>
            <w:tcW w:w="0" w:type="auto"/>
            <w:hideMark/>
          </w:tcPr>
          <w:p w14:paraId="17ECB4DB" w14:textId="77777777" w:rsidR="008D6B90" w:rsidRPr="008D6B90" w:rsidRDefault="008D6B90" w:rsidP="008D6B90">
            <w:pPr>
              <w:jc w:val="left"/>
            </w:pPr>
            <w:r w:rsidRPr="008D6B90">
              <w:rPr>
                <w:b/>
                <w:bCs/>
              </w:rPr>
              <w:t>Travail collaboratif</w:t>
            </w:r>
          </w:p>
        </w:tc>
        <w:tc>
          <w:tcPr>
            <w:tcW w:w="0" w:type="auto"/>
            <w:hideMark/>
          </w:tcPr>
          <w:p w14:paraId="6EE2FF5C" w14:textId="77777777" w:rsidR="008D6B90" w:rsidRPr="008D6B90" w:rsidRDefault="008D6B90" w:rsidP="008D6B90">
            <w:pPr>
              <w:jc w:val="left"/>
            </w:pPr>
            <w:r w:rsidRPr="008D6B90">
              <w:t>Réunions hybrides, jumeaux numériques d’usines, visualisation 3D de projets complexes.</w:t>
            </w:r>
          </w:p>
        </w:tc>
      </w:tr>
      <w:tr w:rsidR="008D6B90" w:rsidRPr="008D6B90" w14:paraId="2831E202" w14:textId="77777777" w:rsidTr="008D6B90">
        <w:tc>
          <w:tcPr>
            <w:tcW w:w="0" w:type="auto"/>
            <w:hideMark/>
          </w:tcPr>
          <w:p w14:paraId="54B76D5B" w14:textId="77777777" w:rsidR="008D6B90" w:rsidRPr="008D6B90" w:rsidRDefault="008D6B90" w:rsidP="008D6B90">
            <w:pPr>
              <w:jc w:val="left"/>
            </w:pPr>
            <w:r w:rsidRPr="008D6B90">
              <w:rPr>
                <w:b/>
                <w:bCs/>
              </w:rPr>
              <w:t>Commerce &amp; marketing</w:t>
            </w:r>
          </w:p>
        </w:tc>
        <w:tc>
          <w:tcPr>
            <w:tcW w:w="0" w:type="auto"/>
            <w:hideMark/>
          </w:tcPr>
          <w:p w14:paraId="1BEB2D34" w14:textId="77777777" w:rsidR="008D6B90" w:rsidRPr="008D6B90" w:rsidRDefault="008D6B90" w:rsidP="008D6B90">
            <w:pPr>
              <w:jc w:val="left"/>
            </w:pPr>
            <w:r w:rsidRPr="008D6B90">
              <w:t>Boutiques virtuelles, essayages 3D, NFT de marque, publicité immersive.</w:t>
            </w:r>
          </w:p>
        </w:tc>
      </w:tr>
      <w:tr w:rsidR="008D6B90" w:rsidRPr="008D6B90" w14:paraId="4E365D3A" w14:textId="77777777" w:rsidTr="008D6B90">
        <w:tc>
          <w:tcPr>
            <w:tcW w:w="0" w:type="auto"/>
            <w:hideMark/>
          </w:tcPr>
          <w:p w14:paraId="1CB83075" w14:textId="77777777" w:rsidR="008D6B90" w:rsidRPr="008D6B90" w:rsidRDefault="008D6B90" w:rsidP="008D6B90">
            <w:pPr>
              <w:jc w:val="left"/>
            </w:pPr>
            <w:r w:rsidRPr="008D6B90">
              <w:rPr>
                <w:b/>
                <w:bCs/>
              </w:rPr>
              <w:t>Culture &amp; art</w:t>
            </w:r>
          </w:p>
        </w:tc>
        <w:tc>
          <w:tcPr>
            <w:tcW w:w="0" w:type="auto"/>
            <w:hideMark/>
          </w:tcPr>
          <w:p w14:paraId="6127C827" w14:textId="77777777" w:rsidR="008D6B90" w:rsidRPr="008D6B90" w:rsidRDefault="008D6B90" w:rsidP="008D6B90">
            <w:pPr>
              <w:jc w:val="left"/>
            </w:pPr>
            <w:r w:rsidRPr="008D6B90">
              <w:t>Expositions interactives, concerts VR, œuvres numériques monétisées via blockchain.</w:t>
            </w:r>
          </w:p>
        </w:tc>
      </w:tr>
      <w:tr w:rsidR="008D6B90" w:rsidRPr="008D6B90" w14:paraId="2906065C" w14:textId="77777777" w:rsidTr="008D6B90">
        <w:tc>
          <w:tcPr>
            <w:tcW w:w="0" w:type="auto"/>
            <w:hideMark/>
          </w:tcPr>
          <w:p w14:paraId="16A36AD7" w14:textId="77777777" w:rsidR="008D6B90" w:rsidRPr="008D6B90" w:rsidRDefault="008D6B90" w:rsidP="008D6B90">
            <w:pPr>
              <w:jc w:val="left"/>
            </w:pPr>
            <w:r w:rsidRPr="008D6B90">
              <w:rPr>
                <w:b/>
                <w:bCs/>
              </w:rPr>
              <w:t>Santé &amp; bien-être</w:t>
            </w:r>
          </w:p>
        </w:tc>
        <w:tc>
          <w:tcPr>
            <w:tcW w:w="0" w:type="auto"/>
            <w:hideMark/>
          </w:tcPr>
          <w:p w14:paraId="16467BBF" w14:textId="77777777" w:rsidR="008D6B90" w:rsidRPr="008D6B90" w:rsidRDefault="008D6B90" w:rsidP="008D6B90">
            <w:pPr>
              <w:jc w:val="left"/>
            </w:pPr>
            <w:r w:rsidRPr="008D6B90">
              <w:t>Thérapies immersives, accompagnement en rééducation, gestion de la douleur.</w:t>
            </w:r>
          </w:p>
        </w:tc>
      </w:tr>
      <w:tr w:rsidR="008D6B90" w:rsidRPr="008D6B90" w14:paraId="7FC9B914" w14:textId="77777777" w:rsidTr="008D6B90">
        <w:tc>
          <w:tcPr>
            <w:tcW w:w="0" w:type="auto"/>
            <w:hideMark/>
          </w:tcPr>
          <w:p w14:paraId="672EC532" w14:textId="77777777" w:rsidR="008D6B90" w:rsidRPr="008D6B90" w:rsidRDefault="008D6B90" w:rsidP="008D6B90">
            <w:pPr>
              <w:jc w:val="left"/>
            </w:pPr>
            <w:r w:rsidRPr="008D6B90">
              <w:rPr>
                <w:b/>
                <w:bCs/>
              </w:rPr>
              <w:t>Jeux &amp; socialisation</w:t>
            </w:r>
          </w:p>
        </w:tc>
        <w:tc>
          <w:tcPr>
            <w:tcW w:w="0" w:type="auto"/>
            <w:hideMark/>
          </w:tcPr>
          <w:p w14:paraId="084FFDD6" w14:textId="77777777" w:rsidR="008D6B90" w:rsidRPr="008D6B90" w:rsidRDefault="008D6B90" w:rsidP="008D6B90">
            <w:pPr>
              <w:jc w:val="left"/>
            </w:pPr>
            <w:r w:rsidRPr="008D6B90">
              <w:t>Espaces de sociabilité (</w:t>
            </w:r>
            <w:proofErr w:type="spellStart"/>
            <w:r w:rsidRPr="008D6B90">
              <w:t>VRChat</w:t>
            </w:r>
            <w:proofErr w:type="spellEnd"/>
            <w:r w:rsidRPr="008D6B90">
              <w:t xml:space="preserve">, </w:t>
            </w:r>
            <w:proofErr w:type="spellStart"/>
            <w:r w:rsidRPr="008D6B90">
              <w:t>Roblox</w:t>
            </w:r>
            <w:proofErr w:type="spellEnd"/>
            <w:r w:rsidRPr="008D6B90">
              <w:t>, Horizon), économie créative communautaire.</w:t>
            </w:r>
          </w:p>
        </w:tc>
      </w:tr>
    </w:tbl>
    <w:p w14:paraId="78CE3943" w14:textId="77777777" w:rsidR="008D6B90" w:rsidRPr="008D6B90" w:rsidRDefault="008D6B90" w:rsidP="008D6B90">
      <w:r w:rsidRPr="008D6B90">
        <w:rPr>
          <w:b/>
          <w:bCs/>
        </w:rPr>
        <w:t>Tendance 2025 :</w:t>
      </w:r>
      <w:r w:rsidRPr="008D6B90">
        <w:t xml:space="preserve"> les usages migrent du simple divertissement vers des fonctions </w:t>
      </w:r>
      <w:r w:rsidRPr="008D6B90">
        <w:rPr>
          <w:b/>
          <w:bCs/>
        </w:rPr>
        <w:t>productives et éducatives</w:t>
      </w:r>
      <w:r w:rsidRPr="008D6B90">
        <w:t>, avec des retombées économiques réelles.</w:t>
      </w:r>
    </w:p>
    <w:p w14:paraId="1A77A911" w14:textId="77777777" w:rsidR="008D6B90" w:rsidRPr="008D6B90" w:rsidRDefault="008D6B90" w:rsidP="008D6B90">
      <w:r w:rsidRPr="008D6B90">
        <w:pict w14:anchorId="2DA1AB26">
          <v:rect id="_x0000_i1182" style="width:0;height:1.5pt" o:hralign="center" o:hrstd="t" o:hr="t" fillcolor="#a0a0a0" stroked="f"/>
        </w:pict>
      </w:r>
    </w:p>
    <w:p w14:paraId="7B9DB00A" w14:textId="77777777" w:rsidR="008D6B90" w:rsidRPr="008D6B90" w:rsidRDefault="008D6B90" w:rsidP="008D6B90">
      <w:pPr>
        <w:rPr>
          <w:b/>
          <w:bCs/>
        </w:rPr>
      </w:pPr>
      <w:r w:rsidRPr="008D6B90">
        <w:rPr>
          <w:b/>
          <w:bCs/>
        </w:rPr>
        <w:t>3. Gouvernance et enjeux politiques</w:t>
      </w:r>
    </w:p>
    <w:p w14:paraId="6B7758AE" w14:textId="77777777" w:rsidR="008D6B90" w:rsidRPr="008D6B90" w:rsidRDefault="008D6B90" w:rsidP="008D6B90">
      <w:pPr>
        <w:rPr>
          <w:b/>
          <w:bCs/>
        </w:rPr>
      </w:pPr>
      <w:r w:rsidRPr="008D6B90">
        <w:rPr>
          <w:b/>
          <w:bCs/>
        </w:rPr>
        <w:t>3.1. Vers un “métavers européen”</w:t>
      </w:r>
    </w:p>
    <w:p w14:paraId="3026C27F" w14:textId="77777777" w:rsidR="008D6B90" w:rsidRDefault="008D6B90" w:rsidP="008D6B90">
      <w:r w:rsidRPr="008D6B90">
        <w:t>Le président Emmanuel Macron a jugé “</w:t>
      </w:r>
      <w:r w:rsidRPr="008D6B90">
        <w:rPr>
          <w:b/>
          <w:bCs/>
        </w:rPr>
        <w:t>absolument essentiel</w:t>
      </w:r>
      <w:r w:rsidRPr="008D6B90">
        <w:t xml:space="preserve">” de créer un </w:t>
      </w:r>
      <w:r w:rsidRPr="008D6B90">
        <w:rPr>
          <w:b/>
          <w:bCs/>
        </w:rPr>
        <w:t>métavers européen</w:t>
      </w:r>
      <w:r w:rsidRPr="008D6B90">
        <w:t xml:space="preserve"> afin de préserver la </w:t>
      </w:r>
      <w:r w:rsidRPr="008D6B90">
        <w:rPr>
          <w:b/>
          <w:bCs/>
        </w:rPr>
        <w:t>souveraineté culturelle et numérique</w:t>
      </w:r>
      <w:r w:rsidRPr="008D6B90">
        <w:t>.</w:t>
      </w:r>
    </w:p>
    <w:p w14:paraId="57714A0D" w14:textId="77777777" w:rsidR="008D6B90" w:rsidRDefault="008D6B90" w:rsidP="008D6B90">
      <w:r w:rsidRPr="008D6B90">
        <w:t xml:space="preserve">L’objectif : développer des </w:t>
      </w:r>
      <w:r w:rsidRPr="008D6B90">
        <w:rPr>
          <w:b/>
          <w:bCs/>
        </w:rPr>
        <w:t>briques technologiques européennes</w:t>
      </w:r>
      <w:r w:rsidRPr="008D6B90">
        <w:t xml:space="preserve"> (moteurs 3D temps réel, AR/VR, IA) et réduire la dépendance à </w:t>
      </w:r>
      <w:proofErr w:type="spellStart"/>
      <w:r w:rsidRPr="008D6B90">
        <w:rPr>
          <w:b/>
          <w:bCs/>
        </w:rPr>
        <w:t>Unity</w:t>
      </w:r>
      <w:proofErr w:type="spellEnd"/>
      <w:r w:rsidRPr="008D6B90">
        <w:t xml:space="preserve"> ou </w:t>
      </w:r>
      <w:proofErr w:type="spellStart"/>
      <w:r w:rsidRPr="008D6B90">
        <w:rPr>
          <w:b/>
          <w:bCs/>
        </w:rPr>
        <w:t>Unreal</w:t>
      </w:r>
      <w:proofErr w:type="spellEnd"/>
      <w:r w:rsidRPr="008D6B90">
        <w:rPr>
          <w:b/>
          <w:bCs/>
        </w:rPr>
        <w:t xml:space="preserve"> Engine</w:t>
      </w:r>
      <w:r w:rsidRPr="008D6B90">
        <w:t>.</w:t>
      </w:r>
    </w:p>
    <w:p w14:paraId="5C91FE86" w14:textId="5A004559" w:rsidR="008D6B90" w:rsidRPr="008D6B90" w:rsidRDefault="008D6B90" w:rsidP="008D6B90">
      <w:r w:rsidRPr="008D6B90">
        <w:t xml:space="preserve">Cette orientation rejoint la volonté de bâtir un </w:t>
      </w:r>
      <w:r w:rsidRPr="008D6B90">
        <w:rPr>
          <w:b/>
          <w:bCs/>
        </w:rPr>
        <w:t>écosystème numérique souverain</w:t>
      </w:r>
      <w:r w:rsidRPr="008D6B90">
        <w:t xml:space="preserve"> pour protéger les droits d’auteur et la création artistique.</w:t>
      </w:r>
    </w:p>
    <w:p w14:paraId="67DE497F" w14:textId="77777777" w:rsidR="008D6B90" w:rsidRPr="008D6B90" w:rsidRDefault="008D6B90" w:rsidP="008D6B90">
      <w:pPr>
        <w:rPr>
          <w:b/>
          <w:bCs/>
        </w:rPr>
      </w:pPr>
      <w:r w:rsidRPr="008D6B90">
        <w:rPr>
          <w:b/>
          <w:bCs/>
        </w:rPr>
        <w:t>3.2. Gouvernance mondiale</w:t>
      </w:r>
    </w:p>
    <w:p w14:paraId="55B67FC7" w14:textId="77777777" w:rsidR="008D6B90" w:rsidRPr="008D6B90" w:rsidRDefault="008D6B90" w:rsidP="008D6B90">
      <w:pPr>
        <w:numPr>
          <w:ilvl w:val="0"/>
          <w:numId w:val="37"/>
        </w:numPr>
      </w:pPr>
      <w:r w:rsidRPr="008D6B90">
        <w:t xml:space="preserve">Les États-Unis dominent encore par leurs plateformes (Meta, Microsoft, </w:t>
      </w:r>
      <w:proofErr w:type="spellStart"/>
      <w:r w:rsidRPr="008D6B90">
        <w:t>Nvidia</w:t>
      </w:r>
      <w:proofErr w:type="spellEnd"/>
      <w:r w:rsidRPr="008D6B90">
        <w:t>, Apple).</w:t>
      </w:r>
    </w:p>
    <w:p w14:paraId="5550CBAF" w14:textId="77777777" w:rsidR="008D6B90" w:rsidRPr="008D6B90" w:rsidRDefault="008D6B90" w:rsidP="008D6B90">
      <w:pPr>
        <w:numPr>
          <w:ilvl w:val="0"/>
          <w:numId w:val="37"/>
        </w:numPr>
      </w:pPr>
      <w:r w:rsidRPr="008D6B90">
        <w:t xml:space="preserve">La Chine et la Corée du Sud investissent dans des </w:t>
      </w:r>
      <w:r w:rsidRPr="008D6B90">
        <w:rPr>
          <w:b/>
          <w:bCs/>
        </w:rPr>
        <w:t>métavers nationaux</w:t>
      </w:r>
      <w:r w:rsidRPr="008D6B90">
        <w:t xml:space="preserve"> contrôlés par l’État.</w:t>
      </w:r>
    </w:p>
    <w:p w14:paraId="17A2E2FA" w14:textId="77777777" w:rsidR="008D6B90" w:rsidRPr="008D6B90" w:rsidRDefault="008D6B90" w:rsidP="008D6B90">
      <w:pPr>
        <w:numPr>
          <w:ilvl w:val="0"/>
          <w:numId w:val="37"/>
        </w:numPr>
      </w:pPr>
      <w:r w:rsidRPr="008D6B90">
        <w:t xml:space="preserve">L’Union européenne, via la Commission et la CNIL, plaide pour un </w:t>
      </w:r>
      <w:r w:rsidRPr="008D6B90">
        <w:rPr>
          <w:b/>
          <w:bCs/>
        </w:rPr>
        <w:t>métavers régulé, éthique et interopérable</w:t>
      </w:r>
      <w:r w:rsidRPr="008D6B90">
        <w:t xml:space="preserve">, conforme au RGPD et au Digital Services </w:t>
      </w:r>
      <w:proofErr w:type="spellStart"/>
      <w:r w:rsidRPr="008D6B90">
        <w:t>Act</w:t>
      </w:r>
      <w:proofErr w:type="spellEnd"/>
      <w:r w:rsidRPr="008D6B90">
        <w:t xml:space="preserve"> (DSA).</w:t>
      </w:r>
    </w:p>
    <w:p w14:paraId="5EEA4199" w14:textId="77777777" w:rsidR="008D6B90" w:rsidRPr="008D6B90" w:rsidRDefault="008D6B90" w:rsidP="008D6B90">
      <w:r w:rsidRPr="008D6B90">
        <w:rPr>
          <w:b/>
          <w:bCs/>
        </w:rPr>
        <w:t>À retenir :</w:t>
      </w:r>
      <w:r w:rsidRPr="008D6B90">
        <w:t xml:space="preserve"> la gouvernance du métavers s’articule entre </w:t>
      </w:r>
      <w:r w:rsidRPr="008D6B90">
        <w:rPr>
          <w:b/>
          <w:bCs/>
        </w:rPr>
        <w:t>souveraineté numérique</w:t>
      </w:r>
      <w:r w:rsidRPr="008D6B90">
        <w:t xml:space="preserve">, </w:t>
      </w:r>
      <w:r w:rsidRPr="008D6B90">
        <w:rPr>
          <w:b/>
          <w:bCs/>
        </w:rPr>
        <w:t>protection des données</w:t>
      </w:r>
      <w:r w:rsidRPr="008D6B90">
        <w:t xml:space="preserve"> et </w:t>
      </w:r>
      <w:r w:rsidRPr="008D6B90">
        <w:rPr>
          <w:b/>
          <w:bCs/>
        </w:rPr>
        <w:t>équilibre concurrentiel mondial</w:t>
      </w:r>
      <w:r w:rsidRPr="008D6B90">
        <w:t>.</w:t>
      </w:r>
    </w:p>
    <w:p w14:paraId="5BE36DF0" w14:textId="77777777" w:rsidR="008D6B90" w:rsidRPr="008D6B90" w:rsidRDefault="008D6B90" w:rsidP="008D6B90">
      <w:r w:rsidRPr="008D6B90">
        <w:pict w14:anchorId="2E2FAB65">
          <v:rect id="_x0000_i1183" style="width:0;height:1.5pt" o:hralign="center" o:hrstd="t" o:hr="t" fillcolor="#a0a0a0" stroked="f"/>
        </w:pict>
      </w:r>
    </w:p>
    <w:p w14:paraId="3EFD647B" w14:textId="77777777" w:rsidR="008D6B90" w:rsidRPr="008D6B90" w:rsidRDefault="008D6B90" w:rsidP="008D6B90">
      <w:pPr>
        <w:rPr>
          <w:b/>
          <w:bCs/>
        </w:rPr>
      </w:pPr>
      <w:r w:rsidRPr="008D6B90">
        <w:rPr>
          <w:b/>
          <w:bCs/>
        </w:rPr>
        <w:t>4. Enjeux juridiques et fiscaux</w:t>
      </w:r>
    </w:p>
    <w:p w14:paraId="1A04A9CA" w14:textId="77777777" w:rsidR="008D6B90" w:rsidRPr="008D6B90" w:rsidRDefault="008D6B90" w:rsidP="008D6B90">
      <w:pPr>
        <w:numPr>
          <w:ilvl w:val="0"/>
          <w:numId w:val="38"/>
        </w:numPr>
      </w:pPr>
      <w:r w:rsidRPr="008D6B90">
        <w:rPr>
          <w:b/>
          <w:bCs/>
        </w:rPr>
        <w:t>Fiscalité numérique</w:t>
      </w:r>
      <w:r w:rsidRPr="008D6B90">
        <w:t xml:space="preserve"> : depuis 2022, les plateformes (Second Life, Meta) collectent les </w:t>
      </w:r>
      <w:r w:rsidRPr="008D6B90">
        <w:rPr>
          <w:b/>
          <w:bCs/>
        </w:rPr>
        <w:t>taxes locales</w:t>
      </w:r>
      <w:r w:rsidRPr="008D6B90">
        <w:t xml:space="preserve"> sur les transactions virtuelles, alignées sur la décision </w:t>
      </w:r>
      <w:r w:rsidRPr="008D6B90">
        <w:rPr>
          <w:i/>
          <w:iCs/>
        </w:rPr>
        <w:t xml:space="preserve">South Dakota v. </w:t>
      </w:r>
      <w:proofErr w:type="spellStart"/>
      <w:r w:rsidRPr="008D6B90">
        <w:rPr>
          <w:i/>
          <w:iCs/>
        </w:rPr>
        <w:t>Wayfair</w:t>
      </w:r>
      <w:proofErr w:type="spellEnd"/>
      <w:r w:rsidRPr="008D6B90">
        <w:t xml:space="preserve"> (Cour suprême, 2018).</w:t>
      </w:r>
    </w:p>
    <w:p w14:paraId="3FF25B76" w14:textId="77777777" w:rsidR="008D6B90" w:rsidRPr="008D6B90" w:rsidRDefault="008D6B90" w:rsidP="008D6B90">
      <w:pPr>
        <w:numPr>
          <w:ilvl w:val="0"/>
          <w:numId w:val="38"/>
        </w:numPr>
      </w:pPr>
      <w:r w:rsidRPr="008D6B90">
        <w:rPr>
          <w:b/>
          <w:bCs/>
        </w:rPr>
        <w:t>Propriété intellectuelle</w:t>
      </w:r>
      <w:r w:rsidRPr="008D6B90">
        <w:t xml:space="preserve"> : les créations (avatars, objets 3D, œuvres NFT) doivent être protégées comme des biens immatériels.</w:t>
      </w:r>
    </w:p>
    <w:p w14:paraId="4FAB96BB" w14:textId="77777777" w:rsidR="008D6B90" w:rsidRPr="008D6B90" w:rsidRDefault="008D6B90" w:rsidP="008D6B90">
      <w:pPr>
        <w:numPr>
          <w:ilvl w:val="0"/>
          <w:numId w:val="38"/>
        </w:numPr>
      </w:pPr>
      <w:r w:rsidRPr="008D6B90">
        <w:rPr>
          <w:b/>
          <w:bCs/>
        </w:rPr>
        <w:t>Protection des données</w:t>
      </w:r>
      <w:r w:rsidRPr="008D6B90">
        <w:t xml:space="preserve"> : collecte massive de données biométriques (mouvements, gestes, voix) → intégration dans le RGPD élargi.</w:t>
      </w:r>
    </w:p>
    <w:p w14:paraId="04C26E1C" w14:textId="77777777" w:rsidR="008D6B90" w:rsidRPr="008D6B90" w:rsidRDefault="008D6B90" w:rsidP="008D6B90">
      <w:pPr>
        <w:numPr>
          <w:ilvl w:val="0"/>
          <w:numId w:val="38"/>
        </w:numPr>
      </w:pPr>
      <w:r w:rsidRPr="008D6B90">
        <w:rPr>
          <w:b/>
          <w:bCs/>
        </w:rPr>
        <w:lastRenderedPageBreak/>
        <w:t>Responsabilité</w:t>
      </w:r>
      <w:r w:rsidRPr="008D6B90">
        <w:t xml:space="preserve"> : obligation d’identification des utilisateurs, règles anti-blanchiment (FATF), supervision des marketplaces virtuelles.</w:t>
      </w:r>
    </w:p>
    <w:p w14:paraId="3206EA69" w14:textId="77777777" w:rsidR="008D6B90" w:rsidRPr="008D6B90" w:rsidRDefault="008D6B90" w:rsidP="008D6B90">
      <w:r w:rsidRPr="008D6B90">
        <w:rPr>
          <w:b/>
          <w:bCs/>
        </w:rPr>
        <w:t>Enjeux 2025 :</w:t>
      </w:r>
      <w:r w:rsidRPr="008D6B90">
        <w:t xml:space="preserve"> concilier </w:t>
      </w:r>
      <w:r w:rsidRPr="008D6B90">
        <w:rPr>
          <w:b/>
          <w:bCs/>
        </w:rPr>
        <w:t>innovation technologique</w:t>
      </w:r>
      <w:r w:rsidRPr="008D6B90">
        <w:t xml:space="preserve"> et </w:t>
      </w:r>
      <w:r w:rsidRPr="008D6B90">
        <w:rPr>
          <w:b/>
          <w:bCs/>
        </w:rPr>
        <w:t>sécurité juridique</w:t>
      </w:r>
      <w:r w:rsidRPr="008D6B90">
        <w:t xml:space="preserve"> pour éviter la concentration de pouvoir entre quelques plateformes.</w:t>
      </w:r>
    </w:p>
    <w:p w14:paraId="4E5B8780" w14:textId="77777777" w:rsidR="008D6B90" w:rsidRPr="008D6B90" w:rsidRDefault="008D6B90" w:rsidP="008D6B90">
      <w:r w:rsidRPr="008D6B90">
        <w:pict w14:anchorId="75CF0C51">
          <v:rect id="_x0000_i1184" style="width:0;height:1.5pt" o:hralign="center" o:hrstd="t" o:hr="t" fillcolor="#a0a0a0" stroked="f"/>
        </w:pict>
      </w:r>
    </w:p>
    <w:p w14:paraId="286A0CAC" w14:textId="77777777" w:rsidR="008D6B90" w:rsidRPr="008D6B90" w:rsidRDefault="008D6B90" w:rsidP="008D6B90">
      <w:pPr>
        <w:rPr>
          <w:b/>
          <w:bCs/>
        </w:rPr>
      </w:pPr>
      <w:r w:rsidRPr="008D6B90">
        <w:rPr>
          <w:b/>
          <w:bCs/>
        </w:rPr>
        <w:t>5. Risques et limites du métavers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26"/>
        <w:gridCol w:w="7783"/>
      </w:tblGrid>
      <w:tr w:rsidR="008D6B90" w:rsidRPr="008D6B90" w14:paraId="5E88B240" w14:textId="77777777" w:rsidTr="008D6B90">
        <w:tc>
          <w:tcPr>
            <w:tcW w:w="0" w:type="auto"/>
            <w:hideMark/>
          </w:tcPr>
          <w:p w14:paraId="0774EDCB" w14:textId="77777777" w:rsidR="008D6B90" w:rsidRPr="008D6B90" w:rsidRDefault="008D6B90" w:rsidP="008D6B90">
            <w:pPr>
              <w:rPr>
                <w:b/>
                <w:bCs/>
              </w:rPr>
            </w:pPr>
            <w:r w:rsidRPr="008D6B90">
              <w:rPr>
                <w:b/>
                <w:bCs/>
              </w:rPr>
              <w:t>Risque</w:t>
            </w:r>
          </w:p>
        </w:tc>
        <w:tc>
          <w:tcPr>
            <w:tcW w:w="0" w:type="auto"/>
            <w:hideMark/>
          </w:tcPr>
          <w:p w14:paraId="2BD326EA" w14:textId="77777777" w:rsidR="008D6B90" w:rsidRPr="008D6B90" w:rsidRDefault="008D6B90" w:rsidP="008D6B90">
            <w:pPr>
              <w:rPr>
                <w:b/>
                <w:bCs/>
              </w:rPr>
            </w:pPr>
            <w:r w:rsidRPr="008D6B90">
              <w:rPr>
                <w:b/>
                <w:bCs/>
              </w:rPr>
              <w:t>Description</w:t>
            </w:r>
          </w:p>
        </w:tc>
      </w:tr>
      <w:tr w:rsidR="008D6B90" w:rsidRPr="008D6B90" w14:paraId="63E1CDFE" w14:textId="77777777" w:rsidTr="008D6B90">
        <w:tc>
          <w:tcPr>
            <w:tcW w:w="0" w:type="auto"/>
            <w:hideMark/>
          </w:tcPr>
          <w:p w14:paraId="3D2B39E3" w14:textId="77777777" w:rsidR="008D6B90" w:rsidRPr="008D6B90" w:rsidRDefault="008D6B90" w:rsidP="008D6B90">
            <w:r w:rsidRPr="008D6B90">
              <w:rPr>
                <w:b/>
                <w:bCs/>
              </w:rPr>
              <w:t>Fragmentation</w:t>
            </w:r>
          </w:p>
        </w:tc>
        <w:tc>
          <w:tcPr>
            <w:tcW w:w="0" w:type="auto"/>
            <w:hideMark/>
          </w:tcPr>
          <w:p w14:paraId="3E587DE0" w14:textId="77777777" w:rsidR="008D6B90" w:rsidRPr="008D6B90" w:rsidRDefault="008D6B90" w:rsidP="008D6B90">
            <w:r w:rsidRPr="008D6B90">
              <w:t>Multiplicité de “métavers privés” non interopérables.</w:t>
            </w:r>
          </w:p>
        </w:tc>
      </w:tr>
      <w:tr w:rsidR="008D6B90" w:rsidRPr="008D6B90" w14:paraId="22F857D9" w14:textId="77777777" w:rsidTr="008D6B90">
        <w:tc>
          <w:tcPr>
            <w:tcW w:w="0" w:type="auto"/>
            <w:hideMark/>
          </w:tcPr>
          <w:p w14:paraId="68A87E62" w14:textId="77777777" w:rsidR="008D6B90" w:rsidRPr="008D6B90" w:rsidRDefault="008D6B90" w:rsidP="008D6B90">
            <w:r w:rsidRPr="008D6B90">
              <w:rPr>
                <w:b/>
                <w:bCs/>
              </w:rPr>
              <w:t>Dépendance cognitive</w:t>
            </w:r>
          </w:p>
        </w:tc>
        <w:tc>
          <w:tcPr>
            <w:tcW w:w="0" w:type="auto"/>
            <w:hideMark/>
          </w:tcPr>
          <w:p w14:paraId="23057222" w14:textId="77777777" w:rsidR="008D6B90" w:rsidRPr="008D6B90" w:rsidRDefault="008D6B90" w:rsidP="008D6B90">
            <w:r w:rsidRPr="008D6B90">
              <w:t>Risques d’addiction, isolement, confusion entre réel et virtuel.</w:t>
            </w:r>
          </w:p>
        </w:tc>
      </w:tr>
      <w:tr w:rsidR="008D6B90" w:rsidRPr="008D6B90" w14:paraId="162624CD" w14:textId="77777777" w:rsidTr="008D6B90">
        <w:tc>
          <w:tcPr>
            <w:tcW w:w="0" w:type="auto"/>
            <w:hideMark/>
          </w:tcPr>
          <w:p w14:paraId="2C4EDCFA" w14:textId="77777777" w:rsidR="008D6B90" w:rsidRPr="008D6B90" w:rsidRDefault="008D6B90" w:rsidP="008D6B90">
            <w:r w:rsidRPr="008D6B90">
              <w:rPr>
                <w:b/>
                <w:bCs/>
              </w:rPr>
              <w:t>Vie privée</w:t>
            </w:r>
          </w:p>
        </w:tc>
        <w:tc>
          <w:tcPr>
            <w:tcW w:w="0" w:type="auto"/>
            <w:hideMark/>
          </w:tcPr>
          <w:p w14:paraId="68801EB0" w14:textId="77777777" w:rsidR="008D6B90" w:rsidRPr="008D6B90" w:rsidRDefault="008D6B90" w:rsidP="008D6B90">
            <w:r w:rsidRPr="008D6B90">
              <w:t>Exploitation commerciale des données comportementales et biométriques.</w:t>
            </w:r>
          </w:p>
        </w:tc>
      </w:tr>
      <w:tr w:rsidR="008D6B90" w:rsidRPr="008D6B90" w14:paraId="6FBD5012" w14:textId="77777777" w:rsidTr="008D6B90">
        <w:tc>
          <w:tcPr>
            <w:tcW w:w="0" w:type="auto"/>
            <w:hideMark/>
          </w:tcPr>
          <w:p w14:paraId="505E7E4D" w14:textId="77777777" w:rsidR="008D6B90" w:rsidRPr="008D6B90" w:rsidRDefault="008D6B90" w:rsidP="008D6B90">
            <w:r w:rsidRPr="008D6B90">
              <w:rPr>
                <w:b/>
                <w:bCs/>
              </w:rPr>
              <w:t>Coûts énergétiques</w:t>
            </w:r>
          </w:p>
        </w:tc>
        <w:tc>
          <w:tcPr>
            <w:tcW w:w="0" w:type="auto"/>
            <w:hideMark/>
          </w:tcPr>
          <w:p w14:paraId="542021CB" w14:textId="77777777" w:rsidR="008D6B90" w:rsidRPr="008D6B90" w:rsidRDefault="008D6B90" w:rsidP="008D6B90">
            <w:r w:rsidRPr="008D6B90">
              <w:t xml:space="preserve">Datacenters et calcul 3D intensifs en énergie ; nécessité de </w:t>
            </w:r>
            <w:proofErr w:type="spellStart"/>
            <w:r w:rsidRPr="008D6B90">
              <w:t>GreenOps</w:t>
            </w:r>
            <w:proofErr w:type="spellEnd"/>
            <w:r w:rsidRPr="008D6B90">
              <w:t>.</w:t>
            </w:r>
          </w:p>
        </w:tc>
      </w:tr>
      <w:tr w:rsidR="008D6B90" w:rsidRPr="008D6B90" w14:paraId="1C34DCC6" w14:textId="77777777" w:rsidTr="008D6B90">
        <w:tc>
          <w:tcPr>
            <w:tcW w:w="0" w:type="auto"/>
            <w:hideMark/>
          </w:tcPr>
          <w:p w14:paraId="4CB5AEE3" w14:textId="77777777" w:rsidR="008D6B90" w:rsidRPr="008D6B90" w:rsidRDefault="008D6B90" w:rsidP="008D6B90">
            <w:r w:rsidRPr="008D6B90">
              <w:rPr>
                <w:b/>
                <w:bCs/>
              </w:rPr>
              <w:t>Sécurité</w:t>
            </w:r>
          </w:p>
        </w:tc>
        <w:tc>
          <w:tcPr>
            <w:tcW w:w="0" w:type="auto"/>
            <w:hideMark/>
          </w:tcPr>
          <w:p w14:paraId="7103071D" w14:textId="77777777" w:rsidR="008D6B90" w:rsidRPr="008D6B90" w:rsidRDefault="008D6B90" w:rsidP="008D6B90">
            <w:r w:rsidRPr="008D6B90">
              <w:t>Vol d’actifs numériques, hameçonnage en VR, manipulation via IA générative.</w:t>
            </w:r>
          </w:p>
        </w:tc>
      </w:tr>
    </w:tbl>
    <w:p w14:paraId="33064783" w14:textId="77777777" w:rsidR="008D6B90" w:rsidRPr="008D6B90" w:rsidRDefault="008D6B90" w:rsidP="008D6B90">
      <w:r w:rsidRPr="008D6B90">
        <w:rPr>
          <w:b/>
          <w:bCs/>
        </w:rPr>
        <w:t>Tendance :</w:t>
      </w:r>
      <w:r w:rsidRPr="008D6B90">
        <w:t xml:space="preserve"> vers une approche de </w:t>
      </w:r>
      <w:r w:rsidRPr="008D6B90">
        <w:rPr>
          <w:b/>
          <w:bCs/>
        </w:rPr>
        <w:t>cybersécurité immersive</w:t>
      </w:r>
      <w:r w:rsidRPr="008D6B90">
        <w:t xml:space="preserve"> et une </w:t>
      </w:r>
      <w:r w:rsidRPr="008D6B90">
        <w:rPr>
          <w:b/>
          <w:bCs/>
        </w:rPr>
        <w:t>éthique des avatars</w:t>
      </w:r>
      <w:r w:rsidRPr="008D6B90">
        <w:t>, avec encadrement des interactions virtuelles.</w:t>
      </w:r>
    </w:p>
    <w:p w14:paraId="12F22D2E" w14:textId="77777777" w:rsidR="008D6B90" w:rsidRPr="008D6B90" w:rsidRDefault="008D6B90" w:rsidP="008D6B90">
      <w:r w:rsidRPr="008D6B90">
        <w:pict w14:anchorId="23187C55">
          <v:rect id="_x0000_i1185" style="width:0;height:1.5pt" o:hralign="center" o:hrstd="t" o:hr="t" fillcolor="#a0a0a0" stroked="f"/>
        </w:pict>
      </w:r>
    </w:p>
    <w:p w14:paraId="6FBC0737" w14:textId="77777777" w:rsidR="008D6B90" w:rsidRPr="008D6B90" w:rsidRDefault="008D6B90" w:rsidP="008D6B90">
      <w:pPr>
        <w:rPr>
          <w:b/>
          <w:bCs/>
        </w:rPr>
      </w:pPr>
      <w:r w:rsidRPr="008D6B90">
        <w:rPr>
          <w:b/>
          <w:bCs/>
        </w:rPr>
        <w:t>6. Perspectives 2025–2030</w:t>
      </w:r>
    </w:p>
    <w:p w14:paraId="1B6DAA17" w14:textId="77777777" w:rsidR="008D6B90" w:rsidRPr="008D6B90" w:rsidRDefault="008D6B90" w:rsidP="008D6B90">
      <w:pPr>
        <w:numPr>
          <w:ilvl w:val="0"/>
          <w:numId w:val="39"/>
        </w:numPr>
      </w:pPr>
      <w:r w:rsidRPr="008D6B90">
        <w:rPr>
          <w:b/>
          <w:bCs/>
        </w:rPr>
        <w:t>Interopérabilité standardisée</w:t>
      </w:r>
      <w:r w:rsidRPr="008D6B90">
        <w:t xml:space="preserve"> (projets Open </w:t>
      </w:r>
      <w:proofErr w:type="spellStart"/>
      <w:r w:rsidRPr="008D6B90">
        <w:t>Metaverse</w:t>
      </w:r>
      <w:proofErr w:type="spellEnd"/>
      <w:r w:rsidRPr="008D6B90">
        <w:t xml:space="preserve"> </w:t>
      </w:r>
      <w:proofErr w:type="spellStart"/>
      <w:r w:rsidRPr="008D6B90">
        <w:t>Foundation</w:t>
      </w:r>
      <w:proofErr w:type="spellEnd"/>
      <w:r w:rsidRPr="008D6B90">
        <w:t xml:space="preserve">, </w:t>
      </w:r>
      <w:proofErr w:type="spellStart"/>
      <w:r w:rsidRPr="008D6B90">
        <w:t>WebXR</w:t>
      </w:r>
      <w:proofErr w:type="spellEnd"/>
      <w:r w:rsidRPr="008D6B90">
        <w:t>).</w:t>
      </w:r>
    </w:p>
    <w:p w14:paraId="5922F76A" w14:textId="77777777" w:rsidR="008D6B90" w:rsidRPr="008D6B90" w:rsidRDefault="008D6B90" w:rsidP="008D6B90">
      <w:pPr>
        <w:numPr>
          <w:ilvl w:val="0"/>
          <w:numId w:val="39"/>
        </w:numPr>
      </w:pPr>
      <w:r w:rsidRPr="008D6B90">
        <w:rPr>
          <w:b/>
          <w:bCs/>
        </w:rPr>
        <w:t>Économie réelle hybride</w:t>
      </w:r>
      <w:r w:rsidRPr="008D6B90">
        <w:t xml:space="preserve"> : intégration entre monde virtuel et finance traditionnelle.</w:t>
      </w:r>
    </w:p>
    <w:p w14:paraId="2D7A8D27" w14:textId="77777777" w:rsidR="008D6B90" w:rsidRPr="008D6B90" w:rsidRDefault="008D6B90" w:rsidP="008D6B90">
      <w:pPr>
        <w:numPr>
          <w:ilvl w:val="0"/>
          <w:numId w:val="39"/>
        </w:numPr>
      </w:pPr>
      <w:r w:rsidRPr="008D6B90">
        <w:rPr>
          <w:b/>
          <w:bCs/>
        </w:rPr>
        <w:t>Métavers d’entreprise</w:t>
      </w:r>
      <w:r w:rsidRPr="008D6B90">
        <w:t xml:space="preserve"> : jumeaux numériques et collaboration augmentée.</w:t>
      </w:r>
    </w:p>
    <w:p w14:paraId="5185DD5F" w14:textId="77777777" w:rsidR="008D6B90" w:rsidRPr="008D6B90" w:rsidRDefault="008D6B90" w:rsidP="008D6B90">
      <w:pPr>
        <w:numPr>
          <w:ilvl w:val="0"/>
          <w:numId w:val="39"/>
        </w:numPr>
      </w:pPr>
      <w:r w:rsidRPr="008D6B90">
        <w:rPr>
          <w:b/>
          <w:bCs/>
        </w:rPr>
        <w:t>Souveraineté européenne</w:t>
      </w:r>
      <w:r w:rsidRPr="008D6B90">
        <w:t xml:space="preserve"> : développement de moteurs 3D locaux et cloud souverain.</w:t>
      </w:r>
    </w:p>
    <w:p w14:paraId="178A54F0" w14:textId="77777777" w:rsidR="008D6B90" w:rsidRPr="008D6B90" w:rsidRDefault="008D6B90" w:rsidP="008D6B90">
      <w:pPr>
        <w:numPr>
          <w:ilvl w:val="0"/>
          <w:numId w:val="39"/>
        </w:numPr>
      </w:pPr>
      <w:r w:rsidRPr="008D6B90">
        <w:rPr>
          <w:b/>
          <w:bCs/>
        </w:rPr>
        <w:t>Encadrement éthique</w:t>
      </w:r>
      <w:r w:rsidRPr="008D6B90">
        <w:t xml:space="preserve"> : chartes internationales sur vie privée et inclusion numérique.</w:t>
      </w:r>
    </w:p>
    <w:p w14:paraId="30E94358" w14:textId="77777777" w:rsidR="008D6B90" w:rsidRPr="008D6B90" w:rsidRDefault="008D6B90" w:rsidP="008D6B90">
      <w:r w:rsidRPr="008D6B90">
        <w:pict w14:anchorId="7D669AEC">
          <v:rect id="_x0000_i1186" style="width:0;height:1.5pt" o:hralign="center" o:hrstd="t" o:hr="t" fillcolor="#a0a0a0" stroked="f"/>
        </w:pict>
      </w:r>
    </w:p>
    <w:p w14:paraId="7FC95DBB" w14:textId="77777777" w:rsidR="008D6B90" w:rsidRPr="008D6B90" w:rsidRDefault="008D6B90" w:rsidP="008D6B90">
      <w:pPr>
        <w:rPr>
          <w:b/>
          <w:bCs/>
        </w:rPr>
      </w:pPr>
      <w:r w:rsidRPr="008D6B90">
        <w:rPr>
          <w:b/>
          <w:bCs/>
        </w:rPr>
        <w:t>7. Bibliographie commentée (du plus récent au plus ancien)</w:t>
      </w:r>
    </w:p>
    <w:p w14:paraId="6B1DDC2C" w14:textId="77777777" w:rsidR="008D6B90" w:rsidRPr="008D6B90" w:rsidRDefault="008D6B90" w:rsidP="008D6B90">
      <w:pPr>
        <w:numPr>
          <w:ilvl w:val="0"/>
          <w:numId w:val="40"/>
        </w:numPr>
      </w:pPr>
      <w:r w:rsidRPr="008D6B90">
        <w:rPr>
          <w:b/>
          <w:bCs/>
        </w:rPr>
        <w:t>L’Usine Digitale (2025)</w:t>
      </w:r>
      <w:r w:rsidRPr="008D6B90">
        <w:t xml:space="preserve"> – Dossiers sur métavers d’entreprise, souveraineté numérique et politique européenne du numérique.</w:t>
      </w:r>
    </w:p>
    <w:p w14:paraId="73946CF5" w14:textId="77777777" w:rsidR="008D6B90" w:rsidRPr="008D6B90" w:rsidRDefault="008D6B90" w:rsidP="008D6B90">
      <w:pPr>
        <w:numPr>
          <w:ilvl w:val="0"/>
          <w:numId w:val="40"/>
        </w:numPr>
      </w:pPr>
      <w:r w:rsidRPr="008D6B90">
        <w:rPr>
          <w:b/>
          <w:bCs/>
        </w:rPr>
        <w:t>Developpez.com (2024)</w:t>
      </w:r>
      <w:r w:rsidRPr="008D6B90">
        <w:t xml:space="preserve"> – Fiscalité virtuelle et jurisprudence américaine sur la taxation des achats numériques.</w:t>
      </w:r>
    </w:p>
    <w:p w14:paraId="2024DF47" w14:textId="77777777" w:rsidR="008D6B90" w:rsidRPr="008D6B90" w:rsidRDefault="008D6B90" w:rsidP="008D6B90">
      <w:pPr>
        <w:numPr>
          <w:ilvl w:val="0"/>
          <w:numId w:val="40"/>
        </w:numPr>
      </w:pPr>
      <w:r w:rsidRPr="008D6B90">
        <w:rPr>
          <w:b/>
          <w:bCs/>
        </w:rPr>
        <w:t>France Culture (2024)</w:t>
      </w:r>
      <w:r w:rsidRPr="008D6B90">
        <w:t xml:space="preserve"> – Réflexion philosophique sur la virtualisation du réel et la continuité homme-machine.</w:t>
      </w:r>
    </w:p>
    <w:p w14:paraId="41966C67" w14:textId="77777777" w:rsidR="008D6B90" w:rsidRPr="008D6B90" w:rsidRDefault="008D6B90" w:rsidP="008D6B90">
      <w:pPr>
        <w:numPr>
          <w:ilvl w:val="0"/>
          <w:numId w:val="40"/>
        </w:numPr>
      </w:pPr>
      <w:r w:rsidRPr="008D6B90">
        <w:rPr>
          <w:b/>
          <w:bCs/>
        </w:rPr>
        <w:t>Meta &amp; Microsoft (2023–2025)</w:t>
      </w:r>
      <w:r w:rsidRPr="008D6B90">
        <w:t xml:space="preserve"> – Publications sur Horizon Worlds et </w:t>
      </w:r>
      <w:proofErr w:type="spellStart"/>
      <w:r w:rsidRPr="008D6B90">
        <w:t>Mesh</w:t>
      </w:r>
      <w:proofErr w:type="spellEnd"/>
      <w:r w:rsidRPr="008D6B90">
        <w:t xml:space="preserve"> for Teams : illustration du métavers appliqué.</w:t>
      </w:r>
    </w:p>
    <w:p w14:paraId="42C97B71" w14:textId="77777777" w:rsidR="008D6B90" w:rsidRPr="008D6B90" w:rsidRDefault="008D6B90" w:rsidP="008D6B90">
      <w:pPr>
        <w:numPr>
          <w:ilvl w:val="0"/>
          <w:numId w:val="40"/>
        </w:numPr>
      </w:pPr>
      <w:r w:rsidRPr="008D6B90">
        <w:rPr>
          <w:b/>
          <w:bCs/>
        </w:rPr>
        <w:t>CNIL / Commission européenne (2025)</w:t>
      </w:r>
      <w:r w:rsidRPr="008D6B90">
        <w:t xml:space="preserve"> – Études sur protection des données et RGPD étendu à la réalité immersive.</w:t>
      </w:r>
    </w:p>
    <w:p w14:paraId="277FA203" w14:textId="77777777" w:rsidR="00D81038" w:rsidRPr="008D6B90" w:rsidRDefault="00D81038" w:rsidP="008D6B90"/>
    <w:sectPr w:rsidR="00D81038" w:rsidRPr="008D6B90" w:rsidSect="004D247E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D13C4" w14:textId="77777777" w:rsidR="008744F0" w:rsidRDefault="008744F0" w:rsidP="004C7BF0">
      <w:r>
        <w:separator/>
      </w:r>
    </w:p>
  </w:endnote>
  <w:endnote w:type="continuationSeparator" w:id="0">
    <w:p w14:paraId="5F3455EA" w14:textId="77777777" w:rsidR="008744F0" w:rsidRDefault="008744F0" w:rsidP="004C7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620090">
    <w:pPr>
      <w:pStyle w:val="Pieddepage"/>
      <w:tabs>
        <w:tab w:val="clear" w:pos="9072"/>
        <w:tab w:val="right" w:pos="1020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CFCFA" w14:textId="77777777" w:rsidR="008744F0" w:rsidRDefault="008744F0" w:rsidP="004C7BF0">
      <w:r>
        <w:separator/>
      </w:r>
    </w:p>
  </w:footnote>
  <w:footnote w:type="continuationSeparator" w:id="0">
    <w:p w14:paraId="081FD1E7" w14:textId="77777777" w:rsidR="008744F0" w:rsidRDefault="008744F0" w:rsidP="004C7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1722"/>
    <w:multiLevelType w:val="multilevel"/>
    <w:tmpl w:val="63A8A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61DD0"/>
    <w:multiLevelType w:val="multilevel"/>
    <w:tmpl w:val="C2FCB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E3131C"/>
    <w:multiLevelType w:val="multilevel"/>
    <w:tmpl w:val="8CBA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7324E2"/>
    <w:multiLevelType w:val="multilevel"/>
    <w:tmpl w:val="428A0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839A4"/>
    <w:multiLevelType w:val="multilevel"/>
    <w:tmpl w:val="1AC2F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E07418"/>
    <w:multiLevelType w:val="multilevel"/>
    <w:tmpl w:val="FEA25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7526FF"/>
    <w:multiLevelType w:val="multilevel"/>
    <w:tmpl w:val="7CB22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A44244"/>
    <w:multiLevelType w:val="multilevel"/>
    <w:tmpl w:val="E3C0C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8D0250"/>
    <w:multiLevelType w:val="multilevel"/>
    <w:tmpl w:val="BC1AB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FE699B"/>
    <w:multiLevelType w:val="multilevel"/>
    <w:tmpl w:val="3DEE4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6727F6"/>
    <w:multiLevelType w:val="multilevel"/>
    <w:tmpl w:val="7C044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9927D0"/>
    <w:multiLevelType w:val="multilevel"/>
    <w:tmpl w:val="4506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3019AA"/>
    <w:multiLevelType w:val="multilevel"/>
    <w:tmpl w:val="A6BE5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5D5713"/>
    <w:multiLevelType w:val="multilevel"/>
    <w:tmpl w:val="619E4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2A3EC9"/>
    <w:multiLevelType w:val="multilevel"/>
    <w:tmpl w:val="A6AC8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B876FF"/>
    <w:multiLevelType w:val="multilevel"/>
    <w:tmpl w:val="DC009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3E13F6"/>
    <w:multiLevelType w:val="hybridMultilevel"/>
    <w:tmpl w:val="ACD4D27E"/>
    <w:lvl w:ilvl="0" w:tplc="040C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D1C5A"/>
    <w:multiLevelType w:val="multilevel"/>
    <w:tmpl w:val="DBC6E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A57B01"/>
    <w:multiLevelType w:val="multilevel"/>
    <w:tmpl w:val="72F49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2170BC"/>
    <w:multiLevelType w:val="hybridMultilevel"/>
    <w:tmpl w:val="BF26BDF2"/>
    <w:lvl w:ilvl="0" w:tplc="859C16DE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165765"/>
    <w:multiLevelType w:val="multilevel"/>
    <w:tmpl w:val="2710E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7B2A88"/>
    <w:multiLevelType w:val="multilevel"/>
    <w:tmpl w:val="B63E1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FC7870"/>
    <w:multiLevelType w:val="multilevel"/>
    <w:tmpl w:val="69683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FE517C"/>
    <w:multiLevelType w:val="multilevel"/>
    <w:tmpl w:val="8B3C0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6A4FC5"/>
    <w:multiLevelType w:val="multilevel"/>
    <w:tmpl w:val="F3581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88407E"/>
    <w:multiLevelType w:val="multilevel"/>
    <w:tmpl w:val="DDFA5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5A7A5A"/>
    <w:multiLevelType w:val="multilevel"/>
    <w:tmpl w:val="48BA5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D70FC6"/>
    <w:multiLevelType w:val="multilevel"/>
    <w:tmpl w:val="9BDA9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3D6B7F"/>
    <w:multiLevelType w:val="multilevel"/>
    <w:tmpl w:val="5BE6E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695D60"/>
    <w:multiLevelType w:val="multilevel"/>
    <w:tmpl w:val="E3DC0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BB5D88"/>
    <w:multiLevelType w:val="multilevel"/>
    <w:tmpl w:val="DA30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1C61D9"/>
    <w:multiLevelType w:val="multilevel"/>
    <w:tmpl w:val="3B269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CA1320"/>
    <w:multiLevelType w:val="multilevel"/>
    <w:tmpl w:val="B7FE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49730E"/>
    <w:multiLevelType w:val="multilevel"/>
    <w:tmpl w:val="40709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736464"/>
    <w:multiLevelType w:val="multilevel"/>
    <w:tmpl w:val="3AFE7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BA67B5"/>
    <w:multiLevelType w:val="multilevel"/>
    <w:tmpl w:val="95148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6A6B29"/>
    <w:multiLevelType w:val="multilevel"/>
    <w:tmpl w:val="C4BE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1"/>
  </w:num>
  <w:num w:numId="2" w16cid:durableId="1969772821">
    <w:abstractNumId w:val="9"/>
  </w:num>
  <w:num w:numId="3" w16cid:durableId="993755049">
    <w:abstractNumId w:val="22"/>
  </w:num>
  <w:num w:numId="4" w16cid:durableId="88350905">
    <w:abstractNumId w:val="38"/>
  </w:num>
  <w:num w:numId="5" w16cid:durableId="1259873310">
    <w:abstractNumId w:val="0"/>
  </w:num>
  <w:num w:numId="6" w16cid:durableId="940913695">
    <w:abstractNumId w:val="19"/>
  </w:num>
  <w:num w:numId="7" w16cid:durableId="816412162">
    <w:abstractNumId w:val="26"/>
  </w:num>
  <w:num w:numId="8" w16cid:durableId="164636122">
    <w:abstractNumId w:val="36"/>
  </w:num>
  <w:num w:numId="9" w16cid:durableId="1391228641">
    <w:abstractNumId w:val="18"/>
  </w:num>
  <w:num w:numId="10" w16cid:durableId="1693265206">
    <w:abstractNumId w:val="14"/>
  </w:num>
  <w:num w:numId="11" w16cid:durableId="1273130144">
    <w:abstractNumId w:val="7"/>
  </w:num>
  <w:num w:numId="12" w16cid:durableId="1490556548">
    <w:abstractNumId w:val="35"/>
  </w:num>
  <w:num w:numId="13" w16cid:durableId="1488012275">
    <w:abstractNumId w:val="34"/>
  </w:num>
  <w:num w:numId="14" w16cid:durableId="669020599">
    <w:abstractNumId w:val="3"/>
  </w:num>
  <w:num w:numId="15" w16cid:durableId="818350440">
    <w:abstractNumId w:val="27"/>
  </w:num>
  <w:num w:numId="16" w16cid:durableId="1939824947">
    <w:abstractNumId w:val="37"/>
  </w:num>
  <w:num w:numId="17" w16cid:durableId="823933720">
    <w:abstractNumId w:val="20"/>
  </w:num>
  <w:num w:numId="18" w16cid:durableId="479734414">
    <w:abstractNumId w:val="17"/>
  </w:num>
  <w:num w:numId="19" w16cid:durableId="1067144690">
    <w:abstractNumId w:val="24"/>
  </w:num>
  <w:num w:numId="20" w16cid:durableId="416681180">
    <w:abstractNumId w:val="33"/>
  </w:num>
  <w:num w:numId="21" w16cid:durableId="231473669">
    <w:abstractNumId w:val="5"/>
  </w:num>
  <w:num w:numId="22" w16cid:durableId="1639264267">
    <w:abstractNumId w:val="11"/>
  </w:num>
  <w:num w:numId="23" w16cid:durableId="839006276">
    <w:abstractNumId w:val="21"/>
  </w:num>
  <w:num w:numId="24" w16cid:durableId="2122989526">
    <w:abstractNumId w:val="15"/>
  </w:num>
  <w:num w:numId="25" w16cid:durableId="305167686">
    <w:abstractNumId w:val="10"/>
  </w:num>
  <w:num w:numId="26" w16cid:durableId="1042099273">
    <w:abstractNumId w:val="13"/>
  </w:num>
  <w:num w:numId="27" w16cid:durableId="527568882">
    <w:abstractNumId w:val="28"/>
  </w:num>
  <w:num w:numId="28" w16cid:durableId="1706641299">
    <w:abstractNumId w:val="32"/>
  </w:num>
  <w:num w:numId="29" w16cid:durableId="1033308809">
    <w:abstractNumId w:val="12"/>
  </w:num>
  <w:num w:numId="30" w16cid:durableId="1967815450">
    <w:abstractNumId w:val="29"/>
  </w:num>
  <w:num w:numId="31" w16cid:durableId="126434488">
    <w:abstractNumId w:val="30"/>
  </w:num>
  <w:num w:numId="32" w16cid:durableId="1920943822">
    <w:abstractNumId w:val="4"/>
  </w:num>
  <w:num w:numId="33" w16cid:durableId="842009370">
    <w:abstractNumId w:val="1"/>
  </w:num>
  <w:num w:numId="34" w16cid:durableId="1653560165">
    <w:abstractNumId w:val="6"/>
  </w:num>
  <w:num w:numId="35" w16cid:durableId="2107848658">
    <w:abstractNumId w:val="25"/>
  </w:num>
  <w:num w:numId="36" w16cid:durableId="493225185">
    <w:abstractNumId w:val="8"/>
  </w:num>
  <w:num w:numId="37" w16cid:durableId="780342572">
    <w:abstractNumId w:val="2"/>
  </w:num>
  <w:num w:numId="38" w16cid:durableId="113788785">
    <w:abstractNumId w:val="39"/>
  </w:num>
  <w:num w:numId="39" w16cid:durableId="1205026100">
    <w:abstractNumId w:val="23"/>
  </w:num>
  <w:num w:numId="40" w16cid:durableId="36197751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0F1A"/>
    <w:rsid w:val="000362A2"/>
    <w:rsid w:val="0007241A"/>
    <w:rsid w:val="00115298"/>
    <w:rsid w:val="00135CDD"/>
    <w:rsid w:val="00151806"/>
    <w:rsid w:val="001A6347"/>
    <w:rsid w:val="001D0EEB"/>
    <w:rsid w:val="001E273A"/>
    <w:rsid w:val="00316764"/>
    <w:rsid w:val="003276BD"/>
    <w:rsid w:val="00346F55"/>
    <w:rsid w:val="0044368F"/>
    <w:rsid w:val="004703B1"/>
    <w:rsid w:val="004A6242"/>
    <w:rsid w:val="004C7BF0"/>
    <w:rsid w:val="004D247E"/>
    <w:rsid w:val="005172DB"/>
    <w:rsid w:val="005335CF"/>
    <w:rsid w:val="005453AD"/>
    <w:rsid w:val="00580F46"/>
    <w:rsid w:val="005D3225"/>
    <w:rsid w:val="00620090"/>
    <w:rsid w:val="006460AB"/>
    <w:rsid w:val="00665BB7"/>
    <w:rsid w:val="00677D09"/>
    <w:rsid w:val="006A78B6"/>
    <w:rsid w:val="006B7971"/>
    <w:rsid w:val="00713AC4"/>
    <w:rsid w:val="007C05B7"/>
    <w:rsid w:val="007F7037"/>
    <w:rsid w:val="00830A03"/>
    <w:rsid w:val="008608D3"/>
    <w:rsid w:val="008744F0"/>
    <w:rsid w:val="008C2BE6"/>
    <w:rsid w:val="008D6B90"/>
    <w:rsid w:val="00925C06"/>
    <w:rsid w:val="009439F3"/>
    <w:rsid w:val="009506C2"/>
    <w:rsid w:val="00960C5A"/>
    <w:rsid w:val="00964131"/>
    <w:rsid w:val="00965BD9"/>
    <w:rsid w:val="00B4568C"/>
    <w:rsid w:val="00B649B3"/>
    <w:rsid w:val="00BF23A6"/>
    <w:rsid w:val="00CA4633"/>
    <w:rsid w:val="00CE15A3"/>
    <w:rsid w:val="00D016DC"/>
    <w:rsid w:val="00D81038"/>
    <w:rsid w:val="00F45C6B"/>
    <w:rsid w:val="00F47F65"/>
    <w:rsid w:val="00F71310"/>
    <w:rsid w:val="00FC180F"/>
    <w:rsid w:val="00FC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BF0"/>
    <w:pPr>
      <w:spacing w:after="120" w:line="240" w:lineRule="auto"/>
      <w:jc w:val="both"/>
    </w:pPr>
    <w:rPr>
      <w:rFonts w:ascii="Calibri" w:eastAsia="Times New Roman" w:hAnsi="Calibri" w:cs="Calibri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C7BF0"/>
    <w:pPr>
      <w:keepNext/>
      <w:keepLines/>
      <w:spacing w:before="120"/>
      <w:outlineLvl w:val="0"/>
    </w:pPr>
    <w:rPr>
      <w:rFonts w:asciiTheme="majorHAnsi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81038"/>
    <w:pPr>
      <w:keepNext/>
      <w:keepLines/>
      <w:spacing w:before="160" w:after="80"/>
      <w:outlineLvl w:val="1"/>
    </w:pPr>
    <w:rPr>
      <w:rFonts w:asciiTheme="majorHAnsi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C7BF0"/>
    <w:rPr>
      <w:rFonts w:asciiTheme="majorHAnsi" w:eastAsia="Times New Roman" w:hAnsiTheme="majorHAnsi" w:cstheme="majorBidi"/>
      <w:color w:val="0F4761" w:themeColor="accent1" w:themeShade="BF"/>
      <w:sz w:val="40"/>
      <w:szCs w:val="4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D81038"/>
    <w:rPr>
      <w:rFonts w:asciiTheme="majorHAnsi" w:eastAsia="Times New Roman" w:hAnsiTheme="majorHAnsi" w:cstheme="majorBidi"/>
      <w:color w:val="0F4761" w:themeColor="accent1" w:themeShade="BF"/>
      <w:kern w:val="0"/>
      <w:sz w:val="32"/>
      <w:szCs w:val="32"/>
      <w:lang w:eastAsia="fr-FR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table" w:styleId="Grilledutableau">
    <w:name w:val="Table Grid"/>
    <w:basedOn w:val="TableauNormal"/>
    <w:uiPriority w:val="39"/>
    <w:rsid w:val="008D6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1062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2024-10-21T05:24:00Z</cp:lastPrinted>
  <dcterms:created xsi:type="dcterms:W3CDTF">2025-10-17T06:23:00Z</dcterms:created>
  <dcterms:modified xsi:type="dcterms:W3CDTF">2025-10-17T06:26:00Z</dcterms:modified>
</cp:coreProperties>
</file>